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F4" w:rsidRDefault="00C163F4" w:rsidP="00937A7D">
      <w:pPr>
        <w:spacing w:line="360" w:lineRule="auto"/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Применение  современных образовательных технологий в обучении русскому языку в школе</w:t>
      </w:r>
    </w:p>
    <w:p w:rsidR="00C163F4" w:rsidRDefault="00C163F4" w:rsidP="00C163F4">
      <w:pPr>
        <w:pStyle w:val="a0"/>
        <w:spacing w:line="360" w:lineRule="auto"/>
      </w:pPr>
      <w:r>
        <w:t xml:space="preserve">      Задачи, стоящие перед учителем – словесником при применении информационных технологий, во многом отличаются от целей и задач других учителей – предметников. Задачи эти предполагают работу с текстом, с художественным словом, с книгой. Уч</w:t>
      </w:r>
      <w:r>
        <w:t>и</w:t>
      </w:r>
      <w:r>
        <w:t>телю русского языка необходимо сформировать прочные орфографические и пункту</w:t>
      </w:r>
      <w:r>
        <w:t>а</w:t>
      </w:r>
      <w:r>
        <w:t>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</w:t>
      </w:r>
      <w:r>
        <w:t>е</w:t>
      </w:r>
      <w:r>
        <w:t>ских терминов. Бесспорным помощником в решении этих задач являются электронные образовательные ресурсы.</w:t>
      </w:r>
    </w:p>
    <w:p w:rsidR="00C163F4" w:rsidRDefault="00C163F4" w:rsidP="00C163F4">
      <w:pPr>
        <w:spacing w:line="360" w:lineRule="auto"/>
        <w:jc w:val="both"/>
      </w:pPr>
      <w:r>
        <w:t xml:space="preserve">     Учителя русского языка и литературы в силу понятных причин весьма осторожно относятся к применению новых информационных технологий на своих уроках.      Ц</w:t>
      </w:r>
      <w:r>
        <w:t>е</w:t>
      </w:r>
      <w:r>
        <w:t>леполагание их деятельности во многом отличается от целей и задач других учителей-предметников. По большому счету, главное для нас – гуманитарное образование ли</w:t>
      </w:r>
      <w:r>
        <w:t>ч</w:t>
      </w:r>
      <w:r>
        <w:t>ности ребенка, которое является основой человеческой нравственности и культуры. Но ЭОР становятся хорошим помощником учителю-словеснику, делая процесс преподав</w:t>
      </w:r>
      <w:r>
        <w:t>а</w:t>
      </w:r>
      <w:r>
        <w:t>ния предмета не только интересным, но и более понятным.  ЭОР на уроках русского языка позволяют разнообразить формы работы, деятельность учащихся, активизир</w:t>
      </w:r>
      <w:r>
        <w:t>о</w:t>
      </w:r>
      <w:r>
        <w:t>вать внимание, повышают творческий потенциал личности. Построение схем, таблиц, презентаций  экономит время, более эстетично оформляет материал. Использование кроссвордов, иллюстраций, рисунков, различных занимательных заданий, тестов во</w:t>
      </w:r>
      <w:r>
        <w:t>с</w:t>
      </w:r>
      <w:r>
        <w:t>питывает интерес к уроку.</w:t>
      </w:r>
    </w:p>
    <w:p w:rsidR="00C163F4" w:rsidRDefault="00C163F4" w:rsidP="00C163F4">
      <w:pPr>
        <w:spacing w:line="360" w:lineRule="auto"/>
        <w:jc w:val="both"/>
      </w:pPr>
      <w:r>
        <w:t xml:space="preserve">  Использование ЭОР   на уроках русского языка позволяет использовать разнообра</w:t>
      </w:r>
      <w:r>
        <w:t>з</w:t>
      </w:r>
      <w:r>
        <w:t>ный иллюстративно-информационный материал. Причем материал могут находить и сами учащиеся в Интернете и на дисках. Так урок становится ярким, образным, де</w:t>
      </w:r>
      <w:r>
        <w:t>я</w:t>
      </w:r>
      <w:r>
        <w:t xml:space="preserve">тельностным. Использование </w:t>
      </w:r>
      <w:r>
        <w:lastRenderedPageBreak/>
        <w:t>интерактивных тестов  не только экономит время учит</w:t>
      </w:r>
      <w:r>
        <w:t>е</w:t>
      </w:r>
      <w:r>
        <w:t xml:space="preserve">ля, но и  помогает  учащимся самим оценить свои знания, свои возможности. </w:t>
      </w:r>
    </w:p>
    <w:p w:rsidR="00C163F4" w:rsidRDefault="00C163F4" w:rsidP="00C163F4">
      <w:pPr>
        <w:spacing w:line="360" w:lineRule="auto"/>
        <w:jc w:val="both"/>
      </w:pPr>
      <w:r>
        <w:t xml:space="preserve">      Такие уроки приносят большое удовлетворение учителю и пользу ученикам. А если ещё и вспомнить суждение Л.Н. Толстого, который говорил, что «чем легче учителю учить, тем труднее ученикам учиться. Чем труднее учителю, тем легче ученику. Чем больше будет учитель учиться сам, обдумывать каждый урок и соразмерять с силами ученика, чем больше будет следить за ходом мысли ученика,… тем легче будет учиться ученику»,</w:t>
      </w:r>
      <w:r>
        <w:rPr>
          <w:rStyle w:val="a5"/>
        </w:rPr>
        <w:footnoteReference w:id="2"/>
      </w:r>
      <w:r>
        <w:t xml:space="preserve"> то сомнения в том, стоит ли учителю-словеснику использовать ЭОР, отп</w:t>
      </w:r>
      <w:r>
        <w:t>а</w:t>
      </w:r>
      <w:r>
        <w:t xml:space="preserve">дут сами собой. </w:t>
      </w:r>
    </w:p>
    <w:p w:rsidR="00C163F4" w:rsidRDefault="00C163F4" w:rsidP="00C163F4">
      <w:pPr>
        <w:spacing w:line="360" w:lineRule="auto"/>
        <w:jc w:val="both"/>
      </w:pPr>
      <w:r>
        <w:t xml:space="preserve">      Правильно подобранный к уроку ЭОР  пробуждает чувства, заставляет переживать, будит воображение. Это начало другого, «нешкольного» знания. Знания, в основе кот</w:t>
      </w:r>
      <w:r>
        <w:t>о</w:t>
      </w:r>
      <w:r>
        <w:t>рого – ощущения и образы . Создано множество  различных коллекций цифровых обр</w:t>
      </w:r>
      <w:r>
        <w:t>а</w:t>
      </w:r>
      <w:r>
        <w:t>зовательных ресурсов, включающих тематические коллекции, инструменты, пр</w:t>
      </w:r>
      <w:r>
        <w:t>о</w:t>
      </w:r>
      <w:r>
        <w:t>граммные средства .  Повышают   наглядность, интерактивность урока русского языка  анимированные рисунки и иллюстрации; интерактивные определения,  правила, табл</w:t>
      </w:r>
      <w:r>
        <w:t>и</w:t>
      </w:r>
      <w:r>
        <w:t>цы, учебные тексты; электронные задания, тесты, словари и справочники.</w:t>
      </w:r>
    </w:p>
    <w:p w:rsidR="00C163F4" w:rsidRDefault="00C163F4" w:rsidP="00C163F4">
      <w:pPr>
        <w:spacing w:line="360" w:lineRule="auto"/>
        <w:jc w:val="both"/>
      </w:pPr>
      <w:r>
        <w:t xml:space="preserve">   Мне бы хотелось остановиться на тех ресурсах, которые чаще всего могут использ</w:t>
      </w:r>
      <w:r>
        <w:t>о</w:t>
      </w:r>
      <w:r>
        <w:t>ваться на уроке.</w:t>
      </w:r>
    </w:p>
    <w:p w:rsidR="00C163F4" w:rsidRDefault="00C163F4" w:rsidP="00C163F4">
      <w:pPr>
        <w:spacing w:line="360" w:lineRule="auto"/>
        <w:jc w:val="both"/>
      </w:pPr>
      <w:r>
        <w:t xml:space="preserve">     Чаще всего я использую </w:t>
      </w:r>
      <w:r w:rsidRPr="00C163F4">
        <w:t>презентации.</w:t>
      </w:r>
      <w:r>
        <w:t xml:space="preserve"> Использовать их можно и при объяснении  нового материала, и при закреплении знаний, и при выполнении творческих заданий и  физминуток. В презентацию можно вставить всё, что только возможно: и рисунки, и схемы, и тесты, и видео, и ссылку на другой ЭОР. По сравнению с другими ресурсами презентацию можно считать универсальным. Использование  разных видов презент</w:t>
      </w:r>
      <w:r>
        <w:t>а</w:t>
      </w:r>
      <w:r>
        <w:t>ций позволяет решать следующие задачи:</w:t>
      </w:r>
    </w:p>
    <w:p w:rsidR="00C163F4" w:rsidRDefault="00C163F4" w:rsidP="00C163F4">
      <w:pPr>
        <w:spacing w:line="360" w:lineRule="auto"/>
        <w:jc w:val="both"/>
      </w:pPr>
      <w:r>
        <w:t>1</w:t>
      </w:r>
      <w:r>
        <w:rPr>
          <w:b/>
        </w:rPr>
        <w:t>.</w:t>
      </w:r>
      <w:r w:rsidRPr="00C163F4">
        <w:t>Лекционная презентация</w:t>
      </w:r>
      <w:r>
        <w:t xml:space="preserve"> – это визуальные материалы, иллюстрируют  содержание лекций, докладов, выступлений учителя или обучающихся. </w:t>
      </w:r>
    </w:p>
    <w:p w:rsidR="00C163F4" w:rsidRPr="00C163F4" w:rsidRDefault="00C163F4" w:rsidP="00C163F4">
      <w:pPr>
        <w:spacing w:line="360" w:lineRule="auto"/>
        <w:jc w:val="both"/>
      </w:pPr>
      <w:r>
        <w:lastRenderedPageBreak/>
        <w:t xml:space="preserve">2. </w:t>
      </w:r>
      <w:r w:rsidRPr="00C163F4">
        <w:t>Презентации- «Плакаты» - это демонстрация иллюстраций, фотографий с миним</w:t>
      </w:r>
      <w:r w:rsidRPr="00C163F4">
        <w:t>у</w:t>
      </w:r>
      <w:r w:rsidRPr="00C163F4">
        <w:t xml:space="preserve">мом подписей,  допускают активное использование анимации: выезжающие картинки, вращающиеся фотографии и прочее и  создают  максимальный эффект присутствия. </w:t>
      </w:r>
    </w:p>
    <w:p w:rsidR="00C163F4" w:rsidRDefault="00C163F4" w:rsidP="00C163F4">
      <w:pPr>
        <w:spacing w:line="360" w:lineRule="auto"/>
        <w:jc w:val="both"/>
      </w:pPr>
      <w:r w:rsidRPr="00C163F4">
        <w:t>3. Презентации - "Тройное действие</w:t>
      </w:r>
      <w:r>
        <w:t xml:space="preserve">» - на слайдах помимо визуальных материалов приведена текстовая информация, которая может либо пояснять содержимое слайда, либо «расширять» его , отсюда: задействуют  три механизма восприятия: зрительно-образный, связанный с фотографиями, слуховой, связанный с пониманием того, о чём говорит учитель; дополнительный зрительный, связанный с одновременным чтением предлагаемого материала. </w:t>
      </w:r>
    </w:p>
    <w:p w:rsidR="00C163F4" w:rsidRDefault="00C163F4" w:rsidP="00C163F4">
      <w:pPr>
        <w:spacing w:line="360" w:lineRule="auto"/>
        <w:jc w:val="both"/>
      </w:pPr>
      <w:r w:rsidRPr="00C163F4">
        <w:t>4. «Интерактивные презентации»   наиболее эффективны при организации самосто</w:t>
      </w:r>
      <w:r w:rsidRPr="00C163F4">
        <w:t>я</w:t>
      </w:r>
      <w:r w:rsidRPr="00C163F4">
        <w:t>тельной деятельности обучающихся</w:t>
      </w:r>
      <w:r>
        <w:t xml:space="preserve"> на уроке во время семинарских занятий и практ</w:t>
      </w:r>
      <w:r>
        <w:t>и</w:t>
      </w:r>
      <w:r>
        <w:t>кумов. Гиперссылки на иные источники информации, в том числе и ИНТЕРНЕТ,  п</w:t>
      </w:r>
      <w:r>
        <w:t>о</w:t>
      </w:r>
      <w:r>
        <w:t>зволяют ребенку использовать самостоятельно необходимую информацию для изуч</w:t>
      </w:r>
      <w:r>
        <w:t>е</w:t>
      </w:r>
      <w:r>
        <w:t xml:space="preserve">ния, закрепления нового  или самоконтроля  результатов усвоения. </w:t>
      </w:r>
    </w:p>
    <w:p w:rsidR="00C163F4" w:rsidRDefault="00C163F4" w:rsidP="00C163F4">
      <w:pPr>
        <w:spacing w:line="360" w:lineRule="auto"/>
        <w:jc w:val="both"/>
      </w:pPr>
      <w:r>
        <w:rPr>
          <w:b/>
        </w:rPr>
        <w:t>5</w:t>
      </w:r>
      <w:r w:rsidRPr="00C163F4">
        <w:t>.Анимации и иллюстрации</w:t>
      </w:r>
      <w:r>
        <w:t xml:space="preserve"> я, например, использую при объяснении нового матери</w:t>
      </w:r>
      <w:r>
        <w:t>а</w:t>
      </w:r>
      <w:r>
        <w:t xml:space="preserve">ла: эти ресурсы наглядно демонстрируют учебный материал, позволяют наблюдать различные явления языка. Также эти ресурсы можно использовать для организации творческой работы (составить рассказ на основе картинки, например). </w:t>
      </w:r>
    </w:p>
    <w:p w:rsidR="00C163F4" w:rsidRDefault="00C163F4" w:rsidP="00C163F4">
      <w:pPr>
        <w:spacing w:line="360" w:lineRule="auto"/>
        <w:jc w:val="both"/>
      </w:pPr>
      <w:r>
        <w:t>Использование мультипликации и анимации разнообразят уроки, активизируют уч</w:t>
      </w:r>
      <w:r>
        <w:t>а</w:t>
      </w:r>
      <w:r>
        <w:t>щихся. Интересно звучит на уроке лекция с использованием мультимедиа проектора, когда лекция сопровождается  демонстрацией  учащимся красочных схем, для поясн</w:t>
      </w:r>
      <w:r>
        <w:t>е</w:t>
      </w:r>
      <w:r>
        <w:t>ния используются различные  звуки  и анимация (но при этом нужно помнить, что и</w:t>
      </w:r>
      <w:r>
        <w:t>з</w:t>
      </w:r>
      <w:r>
        <w:t xml:space="preserve">лишняя анимация мешает восприятию), быстрые ссылки на ранее изученный материал. </w:t>
      </w:r>
    </w:p>
    <w:p w:rsidR="00C163F4" w:rsidRDefault="00C163F4" w:rsidP="00C163F4">
      <w:pPr>
        <w:spacing w:line="360" w:lineRule="auto"/>
        <w:jc w:val="both"/>
      </w:pPr>
      <w:r>
        <w:lastRenderedPageBreak/>
        <w:t xml:space="preserve">     С помощью  </w:t>
      </w:r>
      <w:r>
        <w:rPr>
          <w:b/>
        </w:rPr>
        <w:t>электронных таблиц</w:t>
      </w:r>
      <w:r>
        <w:t xml:space="preserve"> дети учатся анализировать языковые явления, делать выводы и обобщения, схематично представлять языковой материал. Таблицы помогают вспомнить орфограмму или пунктограмму.  В отличие от печатных,  эле</w:t>
      </w:r>
      <w:r>
        <w:t>к</w:t>
      </w:r>
      <w:r>
        <w:t>тронные таблицы обладают повышенной наглядностью. Одну и ту же таблицу можно использовать в течение всего периода изучения какой-либо  темы, так как таблицы б</w:t>
      </w:r>
      <w:r>
        <w:t>ы</w:t>
      </w:r>
      <w:r>
        <w:t>вают многоуровневые, содержащие полную информацию по какому-либо разделу (н</w:t>
      </w:r>
      <w:r>
        <w:t>а</w:t>
      </w:r>
      <w:r>
        <w:t xml:space="preserve">пример, «Местоимения» или «Имя существительное»). </w:t>
      </w:r>
    </w:p>
    <w:p w:rsidR="00C163F4" w:rsidRDefault="00C163F4" w:rsidP="00C163F4">
      <w:pPr>
        <w:spacing w:line="360" w:lineRule="auto"/>
        <w:ind w:firstLine="709"/>
        <w:jc w:val="both"/>
      </w:pPr>
      <w:r w:rsidRPr="00C163F4">
        <w:t>На этапах повторения и закрепления материала я использую интеракти</w:t>
      </w:r>
      <w:r w:rsidRPr="00C163F4">
        <w:t>в</w:t>
      </w:r>
      <w:r w:rsidRPr="00C163F4">
        <w:t>ные тесты. Это и тесты из коллекций ЦОР, и тесты,</w:t>
      </w:r>
      <w:r>
        <w:rPr>
          <w:b/>
        </w:rPr>
        <w:t xml:space="preserve"> </w:t>
      </w:r>
      <w:r>
        <w:t>они помогают систематизировать изученный Это и тесты из коллекций ЦОР,  и тесты, с</w:t>
      </w:r>
      <w:r>
        <w:t>о</w:t>
      </w:r>
      <w:r>
        <w:t>держащиеся на дисках.  Преимущество электронных тестов в высокой степени инт</w:t>
      </w:r>
      <w:r>
        <w:t>е</w:t>
      </w:r>
      <w:r>
        <w:t>рактивности: и контролируют уровень знаний, и в случае необходимости помогают вспомнить правило. Проблема только в том, что за урок за компьютером может пор</w:t>
      </w:r>
      <w:r>
        <w:t>а</w:t>
      </w:r>
      <w:r>
        <w:t>ботать не более 3-х обучающихся: компьютер в кабинете один. Но я думаю, не за гор</w:t>
      </w:r>
      <w:r>
        <w:t>а</w:t>
      </w:r>
      <w:r>
        <w:t>ми то время, когда в классах будет по 2-3 компьютера. Ведь совсем недавно у нас и о</w:t>
      </w:r>
      <w:r>
        <w:t>д</w:t>
      </w:r>
      <w:r>
        <w:t xml:space="preserve">ного компьютера в классе не было. </w:t>
      </w:r>
    </w:p>
    <w:p w:rsidR="00C163F4" w:rsidRPr="00C163F4" w:rsidRDefault="00C163F4" w:rsidP="00C163F4">
      <w:pPr>
        <w:spacing w:line="360" w:lineRule="auto"/>
        <w:jc w:val="both"/>
      </w:pPr>
      <w:r>
        <w:t xml:space="preserve">      Ещё одна разновидность электронных средств обучения - </w:t>
      </w:r>
      <w:r w:rsidRPr="00C163F4">
        <w:t>электронные учебные пособия: репетиторы, тренажеры, программы,  интерактивные коллекции, слов</w:t>
      </w:r>
      <w:r w:rsidRPr="00C163F4">
        <w:t>а</w:t>
      </w:r>
      <w:r w:rsidRPr="00C163F4">
        <w:t>ри, справочники; электронные издания для контроля знаний учащихся,  ресурсы электронных библиотек и баз данных.</w:t>
      </w:r>
    </w:p>
    <w:p w:rsidR="00C163F4" w:rsidRDefault="00C163F4" w:rsidP="00C163F4">
      <w:pPr>
        <w:spacing w:line="360" w:lineRule="auto"/>
        <w:jc w:val="both"/>
      </w:pPr>
      <w:r>
        <w:t xml:space="preserve">   Назову те из них, которые на сегодняшний день апробированы мной и зарекоменд</w:t>
      </w:r>
      <w:r>
        <w:t>о</w:t>
      </w:r>
      <w:r>
        <w:t xml:space="preserve">вали себя неплохо: </w:t>
      </w:r>
    </w:p>
    <w:p w:rsidR="00C163F4" w:rsidRDefault="00C163F4" w:rsidP="00C163F4">
      <w:pPr>
        <w:spacing w:line="360" w:lineRule="auto"/>
        <w:jc w:val="both"/>
      </w:pPr>
      <w:r>
        <w:t xml:space="preserve">  </w:t>
      </w:r>
      <w:r>
        <w:rPr>
          <w:i/>
        </w:rPr>
        <w:t>Программно-методический комплекс для формирования навыков орфографической и пунктуационной грамотности «Электронный репетитор – тренажёр</w:t>
      </w:r>
      <w:r>
        <w:t xml:space="preserve"> «Курс русского языка (базовый)»; </w:t>
      </w:r>
    </w:p>
    <w:p w:rsidR="00C163F4" w:rsidRDefault="00C163F4" w:rsidP="00C163F4">
      <w:pPr>
        <w:spacing w:line="360" w:lineRule="auto"/>
        <w:jc w:val="both"/>
      </w:pPr>
      <w:r>
        <w:t xml:space="preserve"> </w:t>
      </w:r>
      <w:r>
        <w:rPr>
          <w:i/>
        </w:rPr>
        <w:t>Уроки Кирилла и Мефодия по русскому языку и литературе</w:t>
      </w:r>
      <w:r>
        <w:t xml:space="preserve"> (серия «Виртуальная шк</w:t>
      </w:r>
      <w:r>
        <w:t>о</w:t>
      </w:r>
      <w:r>
        <w:t xml:space="preserve">ла Кирилла и Мефодия»; </w:t>
      </w:r>
    </w:p>
    <w:p w:rsidR="00C163F4" w:rsidRDefault="00C163F4" w:rsidP="00C163F4">
      <w:pPr>
        <w:spacing w:line="360" w:lineRule="auto"/>
        <w:jc w:val="both"/>
      </w:pPr>
      <w:r>
        <w:t xml:space="preserve"> </w:t>
      </w:r>
      <w:r>
        <w:rPr>
          <w:i/>
        </w:rPr>
        <w:t>Репетиторы по русскому языку и литературе Кирилла и Мефодия</w:t>
      </w:r>
      <w:r>
        <w:t xml:space="preserve"> ; </w:t>
      </w:r>
    </w:p>
    <w:p w:rsidR="00C163F4" w:rsidRDefault="00C163F4" w:rsidP="00C163F4">
      <w:pPr>
        <w:spacing w:line="360" w:lineRule="auto"/>
        <w:jc w:val="both"/>
        <w:rPr>
          <w:i/>
        </w:rPr>
      </w:pPr>
      <w:r>
        <w:lastRenderedPageBreak/>
        <w:t xml:space="preserve"> </w:t>
      </w:r>
      <w:r>
        <w:rPr>
          <w:i/>
        </w:rPr>
        <w:t xml:space="preserve">Интерактивный курс подготовки к ГИА Русский язык; </w:t>
      </w:r>
    </w:p>
    <w:p w:rsidR="00C163F4" w:rsidRDefault="00C163F4" w:rsidP="00C163F4">
      <w:pPr>
        <w:spacing w:line="360" w:lineRule="auto"/>
        <w:jc w:val="both"/>
        <w:rPr>
          <w:i/>
        </w:rPr>
      </w:pPr>
      <w:r>
        <w:rPr>
          <w:i/>
        </w:rPr>
        <w:t xml:space="preserve"> тренажёр «Русленг»( на портале ЦОР); </w:t>
      </w:r>
    </w:p>
    <w:p w:rsidR="00C163F4" w:rsidRDefault="00C163F4" w:rsidP="00C163F4">
      <w:pPr>
        <w:spacing w:line="360" w:lineRule="auto"/>
        <w:jc w:val="both"/>
        <w:rPr>
          <w:i/>
        </w:rPr>
      </w:pPr>
      <w:r>
        <w:rPr>
          <w:i/>
        </w:rPr>
        <w:t xml:space="preserve"> орфоэпический тренажёр. </w:t>
      </w:r>
    </w:p>
    <w:p w:rsidR="00C163F4" w:rsidRDefault="00C163F4" w:rsidP="00C163F4">
      <w:pPr>
        <w:spacing w:line="360" w:lineRule="auto"/>
        <w:jc w:val="both"/>
      </w:pPr>
      <w:r>
        <w:t xml:space="preserve">       Интерактивные уроки, построенные по модели школьного занятия, созданы на базе мультипликации и максимально приближают виртуальное обучение к реальному. Мн</w:t>
      </w:r>
      <w:r>
        <w:t>о</w:t>
      </w:r>
      <w:r>
        <w:t>гоуровневые интерактивные таблицы сложной структуры, содержащие информацию по теме, нескольким темам, а иногда по всему разделу могут использоваться учителем в качестве наглядного и справочно-информационного материала. Ученик может испол</w:t>
      </w:r>
      <w:r>
        <w:t>ь</w:t>
      </w:r>
      <w:r>
        <w:t>зовать таблицы для поддержки ответа. Сборник анимированных сюжетно организова</w:t>
      </w:r>
      <w:r>
        <w:t>н</w:t>
      </w:r>
      <w:r>
        <w:t>ных сцен, организованных по принципу "вопрос – ответ" акцентирует внимание учен</w:t>
      </w:r>
      <w:r>
        <w:t>и</w:t>
      </w:r>
      <w:r>
        <w:t xml:space="preserve">ка на трудных или интересных языковых явлениях, часто связанных с типичными ошибками. </w:t>
      </w:r>
    </w:p>
    <w:p w:rsidR="00C163F4" w:rsidRDefault="00C163F4" w:rsidP="00C163F4">
      <w:pPr>
        <w:spacing w:line="360" w:lineRule="auto"/>
        <w:jc w:val="both"/>
        <w:rPr>
          <w:i/>
        </w:rPr>
      </w:pPr>
      <w:r>
        <w:rPr>
          <w:i/>
        </w:rPr>
        <w:t>Гипер-медиаконструктор»5-7кл»( на портале ЦОР)</w:t>
      </w:r>
    </w:p>
    <w:p w:rsidR="00C163F4" w:rsidRDefault="00C163F4" w:rsidP="00C163F4">
      <w:pPr>
        <w:spacing w:line="360" w:lineRule="auto"/>
        <w:jc w:val="both"/>
      </w:pPr>
      <w:r>
        <w:rPr>
          <w:i/>
        </w:rPr>
        <w:t xml:space="preserve"> «Радионяня. Весёлая грамматика» - 32 урока с интермедиями</w:t>
      </w:r>
      <w:r>
        <w:t xml:space="preserve"> и песнями на все тру</w:t>
      </w:r>
      <w:r>
        <w:t>д</w:t>
      </w:r>
      <w:r>
        <w:t>ные правила русской грамматики, авторы – А. Хайт, А. Левенбук, Э. Успенский)</w:t>
      </w:r>
      <w:r>
        <w:rPr>
          <w:rStyle w:val="a5"/>
        </w:rPr>
        <w:footnoteReference w:id="3"/>
      </w:r>
      <w:r>
        <w:t xml:space="preserve">. </w:t>
      </w:r>
    </w:p>
    <w:p w:rsidR="00C163F4" w:rsidRDefault="00C163F4" w:rsidP="00C163F4">
      <w:pPr>
        <w:spacing w:line="360" w:lineRule="auto"/>
        <w:jc w:val="both"/>
      </w:pPr>
      <w:r>
        <w:rPr>
          <w:i/>
        </w:rPr>
        <w:t>ЭОР по русскому языку серии «Открытые образовательные модульные мультимедиа системы» (ОМС)</w:t>
      </w:r>
      <w:r>
        <w:t xml:space="preserve"> представляют собой электронные образовательные ресурсы нового поколения. Они открывают доступ к высокоинтерактивным, мультимедийно-насыщенным учебным ресурсам, объединяя возможности сетевых открытых систем и полноценных мультимедиа продуктов. Индивидуализируют обучение благодаря реш</w:t>
      </w:r>
      <w:r>
        <w:t>е</w:t>
      </w:r>
      <w:r>
        <w:t xml:space="preserve">ниям, </w:t>
      </w:r>
    </w:p>
    <w:p w:rsidR="00C163F4" w:rsidRDefault="00C163F4" w:rsidP="00C163F4">
      <w:pPr>
        <w:spacing w:line="360" w:lineRule="auto"/>
        <w:jc w:val="both"/>
      </w:pPr>
      <w:r>
        <w:t xml:space="preserve">предусматривающим включение в систему работы с ними вариативных  электронных учебных материалов. </w:t>
      </w:r>
    </w:p>
    <w:p w:rsidR="00C163F4" w:rsidRDefault="00C163F4" w:rsidP="00C163F4">
      <w:pPr>
        <w:spacing w:line="360" w:lineRule="auto"/>
        <w:jc w:val="both"/>
      </w:pPr>
      <w:r>
        <w:t xml:space="preserve">Актуальность использования компьютерных программ подобного типа для учителя и ученика состоит в том, что: </w:t>
      </w:r>
    </w:p>
    <w:p w:rsidR="00C163F4" w:rsidRDefault="00C163F4" w:rsidP="00C163F4">
      <w:pPr>
        <w:spacing w:line="360" w:lineRule="auto"/>
        <w:jc w:val="both"/>
      </w:pPr>
      <w:r>
        <w:lastRenderedPageBreak/>
        <w:t>- задания, предлагаемые в программе, могут являться как тренажерными, так и ко</w:t>
      </w:r>
      <w:r>
        <w:t>н</w:t>
      </w:r>
      <w:r>
        <w:t xml:space="preserve">трольными; </w:t>
      </w:r>
    </w:p>
    <w:p w:rsidR="00C163F4" w:rsidRDefault="00C163F4" w:rsidP="00C163F4">
      <w:pPr>
        <w:spacing w:line="360" w:lineRule="auto"/>
        <w:jc w:val="both"/>
      </w:pPr>
      <w:r>
        <w:t xml:space="preserve"> -есть возможность для повторения материала и ликвидации пробелов по конкретному разделу русского языка, исходя из индивидуальных затруднений обучающегося; </w:t>
      </w:r>
    </w:p>
    <w:p w:rsidR="00C163F4" w:rsidRDefault="00C163F4" w:rsidP="00C163F4">
      <w:pPr>
        <w:spacing w:line="360" w:lineRule="auto"/>
        <w:jc w:val="both"/>
      </w:pPr>
      <w:r>
        <w:t>- программы дают возможность ознакомиться с примерами, иллюстрирующими язык</w:t>
      </w:r>
      <w:r>
        <w:t>о</w:t>
      </w:r>
      <w:r>
        <w:t>вое явление.</w:t>
      </w:r>
    </w:p>
    <w:p w:rsidR="00C163F4" w:rsidRDefault="00C163F4" w:rsidP="00C163F4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Что нового дают ЭОР учащемуся? </w:t>
      </w:r>
    </w:p>
    <w:p w:rsidR="00C163F4" w:rsidRDefault="00C163F4" w:rsidP="00C163F4">
      <w:pPr>
        <w:spacing w:line="360" w:lineRule="auto"/>
        <w:jc w:val="both"/>
      </w:pPr>
      <w:r>
        <w:t>Прежде всего – возможность действительно научиться.</w:t>
      </w:r>
    </w:p>
    <w:p w:rsidR="00C163F4" w:rsidRDefault="00C163F4" w:rsidP="00C163F4">
      <w:pPr>
        <w:spacing w:line="360" w:lineRule="auto"/>
        <w:jc w:val="both"/>
      </w:pPr>
      <w:r>
        <w:t xml:space="preserve">    Как известно, учебная работа включает занятия с педагогом (аудиторные) и сам</w:t>
      </w:r>
      <w:r>
        <w:t>о</w:t>
      </w:r>
      <w:r>
        <w:t>стоятельные (дома). До сих пор вторая часть заключалась, в основном, в запоминании информации. Практический компонент домашнего задания был ограничен списыван</w:t>
      </w:r>
      <w:r>
        <w:t>и</w:t>
      </w:r>
      <w:r>
        <w:t>ем или составлением текстов . Электронные образовательные ресурсы позволяют сд</w:t>
      </w:r>
      <w:r>
        <w:t>е</w:t>
      </w:r>
      <w:r>
        <w:t>лать  домашнее задание полноценным. С ЭОР изменяется и первый компонент – пол</w:t>
      </w:r>
      <w:r>
        <w:t>у</w:t>
      </w:r>
      <w:r>
        <w:t>чение информации. Одно дело – изучать текстовые описания объектов, процессов, я</w:t>
      </w:r>
      <w:r>
        <w:t>в</w:t>
      </w:r>
      <w:r>
        <w:t>лений, совсем другое – увидеть их и исследовать в интерактивном режиме. Нельзя ра</w:t>
      </w:r>
      <w:r>
        <w:t>с</w:t>
      </w:r>
      <w:r>
        <w:t>сматривать ЭОР только как новые образовательные возможности. У учеников появл</w:t>
      </w:r>
      <w:r>
        <w:t>я</w:t>
      </w:r>
      <w:r>
        <w:t>ется возможность использовать другие материалы для подготовки к уроку и самопо</w:t>
      </w:r>
      <w:r>
        <w:t>д</w:t>
      </w:r>
      <w:r>
        <w:t>готовки. Именно образовательный процесс, с применением ЭОР, изменяет школьника. Результаты процесса выражены в достижениях (учебных и личностных) ученика. Пр</w:t>
      </w:r>
      <w:r>
        <w:t>е</w:t>
      </w:r>
      <w:r>
        <w:t>жде всего, происходит не процесс приобретения новых знаний, а процесс формиров</w:t>
      </w:r>
      <w:r>
        <w:t>а</w:t>
      </w:r>
      <w:r>
        <w:t>ния новых умений и навыков. Именно на такой результат и должны быть ориентиров</w:t>
      </w:r>
      <w:r>
        <w:t>а</w:t>
      </w:r>
      <w:r>
        <w:t>ны уроки с применением ЭОРов.</w:t>
      </w:r>
    </w:p>
    <w:p w:rsidR="00C163F4" w:rsidRDefault="00C163F4" w:rsidP="00C163F4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 Что дают ЭОР учителю?</w:t>
      </w:r>
    </w:p>
    <w:p w:rsidR="00C163F4" w:rsidRDefault="00C163F4" w:rsidP="00C163F4">
      <w:pPr>
        <w:spacing w:line="360" w:lineRule="auto"/>
        <w:jc w:val="both"/>
      </w:pPr>
      <w:r>
        <w:t>- вырастает авторитет учителя и в классе, и среди коллег: компьютерные технологии – это престижно:</w:t>
      </w:r>
    </w:p>
    <w:p w:rsidR="00C163F4" w:rsidRDefault="00C163F4" w:rsidP="00C163F4">
      <w:pPr>
        <w:spacing w:line="360" w:lineRule="auto"/>
        <w:jc w:val="both"/>
      </w:pPr>
      <w:r>
        <w:lastRenderedPageBreak/>
        <w:t>-использование ЭОР на уроках русского языка позволяет разнообразить формы работы, деятельность учащихся, активизировать внимание, повышает творческий потенциал личности:</w:t>
      </w:r>
    </w:p>
    <w:p w:rsidR="00C163F4" w:rsidRDefault="00C163F4" w:rsidP="00C163F4">
      <w:pPr>
        <w:spacing w:line="360" w:lineRule="auto"/>
        <w:jc w:val="both"/>
      </w:pPr>
      <w:r>
        <w:t>.-построение схем, таблиц, презентаций позволяет экономить время, более эстетично оформить материал;</w:t>
      </w:r>
    </w:p>
    <w:p w:rsidR="00C163F4" w:rsidRDefault="00C163F4" w:rsidP="00C163F4">
      <w:pPr>
        <w:spacing w:line="360" w:lineRule="auto"/>
        <w:jc w:val="both"/>
      </w:pPr>
      <w:r>
        <w:t>-использование кроссвордов, иллюстраций, рисунков, различных занимательных зад</w:t>
      </w:r>
      <w:r>
        <w:t>а</w:t>
      </w:r>
      <w:r>
        <w:t>ний, тестов, воспитывает интерес к уроку, делает его интереснее. Использование мул</w:t>
      </w:r>
      <w:r>
        <w:t>ь</w:t>
      </w:r>
      <w:r>
        <w:t xml:space="preserve">типликации и анимации разнообразит уроки, активизирует учащихся. </w:t>
      </w:r>
    </w:p>
    <w:p w:rsidR="00C163F4" w:rsidRDefault="00C163F4" w:rsidP="00C163F4">
      <w:pPr>
        <w:spacing w:line="360" w:lineRule="auto"/>
        <w:ind w:firstLine="567"/>
        <w:jc w:val="both"/>
      </w:pPr>
      <w:r>
        <w:t>В ФГОС 2 поколения особая роль отводится личностным образовательным резул</w:t>
      </w:r>
      <w:r>
        <w:t>ь</w:t>
      </w:r>
      <w:r>
        <w:t>татам выпускника. ЭОР на уроках русского языка помогают формировать коммуник</w:t>
      </w:r>
      <w:r>
        <w:t>а</w:t>
      </w:r>
      <w:r>
        <w:t>тивную и информационную компетенции у обучающихся, активность, самостоятел</w:t>
      </w:r>
      <w:r>
        <w:t>ь</w:t>
      </w:r>
      <w:r>
        <w:t>ность, духовность и нравственные ориентиры.</w:t>
      </w:r>
    </w:p>
    <w:p w:rsidR="00C163F4" w:rsidRDefault="00C163F4" w:rsidP="00C163F4">
      <w:pPr>
        <w:spacing w:line="360" w:lineRule="auto"/>
        <w:ind w:firstLine="567"/>
        <w:jc w:val="both"/>
      </w:pPr>
      <w:r>
        <w:t>Таким образом, активное использование ЭОР приводит к изменению в содержания образования, технологии обучения и отношениях между участниками образовательного процесса. Вывод один – нужно не стоять на месте, а совершенствовать свои приемы и методы,  и тогда мы достигнем успеха в своей профессиональной деятельности. </w:t>
      </w:r>
    </w:p>
    <w:p w:rsidR="00C163F4" w:rsidRDefault="00C163F4" w:rsidP="00C163F4">
      <w:pPr>
        <w:spacing w:line="360" w:lineRule="auto"/>
        <w:jc w:val="both"/>
      </w:pPr>
      <w:r>
        <w:t xml:space="preserve">      Достоинств у ЭОРов масса. Главное разумно использовать их с пользой для кажд</w:t>
      </w:r>
      <w:r>
        <w:t>о</w:t>
      </w:r>
      <w:r>
        <w:t xml:space="preserve">го ученика. А для этого нужно научиться «отделять зёрна от плевел», т.е. критично подходить к отбору ЭОРов, которые в большом количестве предлагаются учителю и на прилавках магазинов, и в интернете. </w:t>
      </w:r>
    </w:p>
    <w:p w:rsidR="00C163F4" w:rsidRDefault="00C163F4" w:rsidP="00C163F4">
      <w:pPr>
        <w:spacing w:line="360" w:lineRule="auto"/>
        <w:jc w:val="both"/>
        <w:rPr>
          <w:b/>
          <w:bCs/>
        </w:rPr>
      </w:pPr>
      <w:r>
        <w:t xml:space="preserve">     При использовании ЭОР на уроках русского языка следует учитывать и </w:t>
      </w:r>
      <w:r>
        <w:rPr>
          <w:b/>
          <w:bCs/>
        </w:rPr>
        <w:t xml:space="preserve">недостатки , выявленные педагогами на практике. </w:t>
      </w:r>
    </w:p>
    <w:p w:rsidR="00C163F4" w:rsidRDefault="00C163F4" w:rsidP="00C163F4">
      <w:pPr>
        <w:spacing w:line="360" w:lineRule="auto"/>
        <w:jc w:val="both"/>
      </w:pPr>
      <w:r>
        <w:t>Отмечая все положительные стороны использования информационных технологий, х</w:t>
      </w:r>
      <w:r>
        <w:t>о</w:t>
      </w:r>
      <w:r>
        <w:t>чется подчеркнуть, однако, что никакие самые новейшие технологии не смогут зам</w:t>
      </w:r>
      <w:r>
        <w:t>е</w:t>
      </w:r>
      <w:r>
        <w:t>нить учителя на уроке. Компьютер не заменяет учителя, а дополняет его.</w:t>
      </w:r>
    </w:p>
    <w:p w:rsidR="00C163F4" w:rsidRDefault="00C163F4" w:rsidP="00C163F4">
      <w:pPr>
        <w:spacing w:line="360" w:lineRule="auto"/>
        <w:rPr>
          <w:b/>
          <w:bCs/>
          <w:color w:val="000000"/>
          <w:szCs w:val="28"/>
          <w:shd w:val="clear" w:color="auto" w:fill="FFFFFF"/>
        </w:rPr>
      </w:pPr>
      <w:r>
        <w:rPr>
          <w:color w:val="FF0000"/>
          <w:shd w:val="clear" w:color="auto" w:fill="FFFFFF"/>
        </w:rPr>
        <w:lastRenderedPageBreak/>
        <w:t xml:space="preserve">     </w:t>
      </w:r>
      <w:r>
        <w:rPr>
          <w:color w:val="000000"/>
          <w:shd w:val="clear" w:color="auto" w:fill="FFFFFF"/>
        </w:rPr>
        <w:t>Применение информационных технологий дает неоднозначные результаты при р</w:t>
      </w:r>
      <w:r>
        <w:rPr>
          <w:color w:val="000000"/>
          <w:shd w:val="clear" w:color="auto" w:fill="FFFFFF"/>
        </w:rPr>
        <w:t>а</w:t>
      </w:r>
      <w:r>
        <w:rPr>
          <w:color w:val="000000"/>
          <w:shd w:val="clear" w:color="auto" w:fill="FFFFFF"/>
        </w:rPr>
        <w:t>боте с классами различных уровней. Классы с высоким уровнем интеллектуального развития легко воспринимают новое средство обучения, активно включаются в проек</w:t>
      </w:r>
      <w:r>
        <w:rPr>
          <w:color w:val="000000"/>
          <w:shd w:val="clear" w:color="auto" w:fill="FFFFFF"/>
        </w:rPr>
        <w:t>т</w:t>
      </w:r>
      <w:r>
        <w:rPr>
          <w:color w:val="000000"/>
          <w:shd w:val="clear" w:color="auto" w:fill="FFFFFF"/>
        </w:rPr>
        <w:t>ную деятельность и показывают высокие результаты по итогам аттестации, а также стабильность на протяжении нескольких лет. В то же время, классы, где обучаются д</w:t>
      </w:r>
      <w:r>
        <w:rPr>
          <w:color w:val="000000"/>
          <w:shd w:val="clear" w:color="auto" w:fill="FFFFFF"/>
        </w:rPr>
        <w:t>е</w:t>
      </w:r>
      <w:r>
        <w:rPr>
          <w:color w:val="000000"/>
          <w:shd w:val="clear" w:color="auto" w:fill="FFFFFF"/>
        </w:rPr>
        <w:t>ти с недостаточно высоким уровнем развития, требуют значительно больше времени для адаптации к новой методике, что можно отметить на примере собранных данных. Максимальную трудность для таких учеников представляют: высокий темп такого ур</w:t>
      </w:r>
      <w:r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>ка, информационная насыщенность, постоянное чередование средств обучения, что приводит к затруднениям в изучении учебного предмета. Некоторые учителя «перег</w:t>
      </w:r>
      <w:r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бают палку» в плане внедрения ЭОР у себя на уроках. Любое излишество вредно, всего должно быть в меру. Существуют и другие ограничения использования ЭОР: нормы СанПина,техническая оснащенность классов. </w:t>
      </w:r>
      <w:r>
        <w:rPr>
          <w:color w:val="000000"/>
          <w:szCs w:val="28"/>
          <w:shd w:val="clear" w:color="auto" w:fill="FFFFFF"/>
        </w:rPr>
        <w:t>С</w:t>
      </w:r>
      <w:r>
        <w:rPr>
          <w:bCs/>
          <w:color w:val="000000"/>
          <w:szCs w:val="28"/>
          <w:shd w:val="clear" w:color="auto" w:fill="FFFFFF"/>
        </w:rPr>
        <w:t>уществует вероятность, что, увлекшись применением ИКТ на уроках, учитель перейдет от развивающего обучения к наглядно-иллюстративным методам. </w:t>
      </w:r>
      <w:r>
        <w:rPr>
          <w:b/>
          <w:bCs/>
          <w:color w:val="000000"/>
          <w:szCs w:val="28"/>
          <w:shd w:val="clear" w:color="auto" w:fill="FFFFFF"/>
        </w:rPr>
        <w:t xml:space="preserve"> </w:t>
      </w:r>
    </w:p>
    <w:p w:rsidR="00C163F4" w:rsidRDefault="00C163F4" w:rsidP="00C163F4">
      <w:pPr>
        <w:spacing w:line="375" w:lineRule="atLeast"/>
        <w:ind w:left="180" w:right="180"/>
      </w:pPr>
    </w:p>
    <w:p w:rsidR="00C163F4" w:rsidRDefault="00C163F4" w:rsidP="00C163F4">
      <w:pPr>
        <w:numPr>
          <w:ilvl w:val="1"/>
          <w:numId w:val="2"/>
        </w:numPr>
        <w:spacing w:line="360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Метод проектов</w:t>
      </w:r>
    </w:p>
    <w:p w:rsidR="00C163F4" w:rsidRDefault="00C163F4" w:rsidP="00C163F4">
      <w:pPr>
        <w:pStyle w:val="a0"/>
        <w:spacing w:line="360" w:lineRule="auto"/>
        <w:rPr>
          <w:rStyle w:val="a5"/>
          <w:color w:val="000000"/>
          <w:szCs w:val="28"/>
        </w:rPr>
      </w:pPr>
      <w:r>
        <w:rPr>
          <w:color w:val="000000"/>
          <w:szCs w:val="28"/>
        </w:rPr>
        <w:t xml:space="preserve">     Проектная деятельность – педагогическая технология, ориентированная не на инт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грацию фактических знаний, а на их применение и приобретение новых знаний путем самообразования. Метод дает простор для творческой инициативы учащихся и педаг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га, подразумевает их дружеское сотрудничество, что создает положительную мотив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цию ребенка к учебе. “Я знаю, для чего мне надо то, что я познаю. Я знаю, где и как эти знания применить”. Эти слова вполне могут служить девизом для участников проек</w:t>
      </w:r>
      <w:r>
        <w:rPr>
          <w:color w:val="000000"/>
          <w:szCs w:val="28"/>
        </w:rPr>
        <w:t>т</w:t>
      </w:r>
      <w:r>
        <w:rPr>
          <w:color w:val="000000"/>
          <w:szCs w:val="28"/>
        </w:rPr>
        <w:t>ной деятельности. Среди новых педагогических технологий наиболее адекватной п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ставленным целям обучения русскому языку, с моей точки зрения, является технология проектов, или метод проектов. Известно, что </w:t>
      </w:r>
      <w:r>
        <w:rPr>
          <w:color w:val="000000"/>
          <w:szCs w:val="28"/>
        </w:rPr>
        <w:lastRenderedPageBreak/>
        <w:t>метод проектов имеет длительную ист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рию как в мировой, так и в отечественной педагогике.</w:t>
      </w:r>
      <w:r>
        <w:rPr>
          <w:rStyle w:val="a5"/>
          <w:color w:val="000000"/>
          <w:szCs w:val="28"/>
        </w:rPr>
        <w:footnoteReference w:id="4"/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rStyle w:val="a5"/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Технология проектов, или метод проектов, в силу своей дидактической сущности позволяет решать задачи формирования и развития интеллектуальных умений критич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ского и творческого мышления.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Работа над учебным проектом, как правило, проводится в течение всего учебного года и включает несколько этапов: предварительный выбор учеником темы с учетом рекомендаций учителя; составление плана, изучение школьником литературы по да</w:t>
      </w:r>
      <w:r>
        <w:rPr>
          <w:color w:val="000000"/>
          <w:szCs w:val="28"/>
        </w:rPr>
        <w:t>н</w:t>
      </w:r>
      <w:r>
        <w:rPr>
          <w:color w:val="000000"/>
          <w:szCs w:val="28"/>
        </w:rPr>
        <w:t>ной теме и сбор материала, создание собственного текста, содержащего анализ литер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туры и собственные выводы по теме; защита, которая предполагает устное выступл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ние ученика, содержащее краткую характеристику работы, ответы на вопросы по теме работы. В некоторой степени это сближает учебный проект с уже традиционной фо</w:t>
      </w:r>
      <w:r>
        <w:rPr>
          <w:color w:val="000000"/>
          <w:szCs w:val="28"/>
        </w:rPr>
        <w:t>р</w:t>
      </w:r>
      <w:r>
        <w:rPr>
          <w:color w:val="000000"/>
          <w:szCs w:val="28"/>
        </w:rPr>
        <w:t>мой - рефератом.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Однако все более становится общепринятой точка зрения, что учебный проект — самостоятельная исследовательская деятельность ученика, которая имеет не только учебную, но научно-практическую значимость, хорошо осознаваемую как преподав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телем — руководителем проекта, так и его исполнителем. Это решение задачи, тр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бующей интегрированного знания, исследовательского поиска для ее решения. Поэт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му и предъявление результатов проекта может быть различным: научный доклад (н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пример, по теме «Использование односоставных предложений в лирических произв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дениях А. С. Пушкина») с постановкой проблем и научными выводами о тенденциях, прослеживающихся в развитии данной проблемы; подготовка компьютерных программ по русскому языку под названием «Лингвистические кроссворды» и т. д.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Метод проектов в настоящее время активно утверждается в школе, в том числе и при обучении русскому языку. Этот метод предполагает организацию совместной или индивидуальной работы учащихся над той или иной проблемой с обязательным пред</w:t>
      </w:r>
      <w:r>
        <w:rPr>
          <w:color w:val="000000"/>
          <w:szCs w:val="28"/>
        </w:rPr>
        <w:t>ъ</w:t>
      </w:r>
      <w:r>
        <w:rPr>
          <w:color w:val="000000"/>
          <w:szCs w:val="28"/>
        </w:rPr>
        <w:t>явлением результатов своей деятельности.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Какие же интеллектуальные умения можно развить в учебной деятельности, орг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низованной по методу проектов? Во-первых, аналитическое мышление в процессе ан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лиза информации, отбора необходимых фактов, сравнения, сопоставления фактов, я</w:t>
      </w:r>
      <w:r>
        <w:rPr>
          <w:color w:val="000000"/>
          <w:szCs w:val="28"/>
        </w:rPr>
        <w:t>в</w:t>
      </w:r>
      <w:r>
        <w:rPr>
          <w:color w:val="000000"/>
          <w:szCs w:val="28"/>
        </w:rPr>
        <w:t>лений. Во-вторых, ассоциативное мышление в процессе установления ассоциаций с 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нее изученными, знакомыми фактами, явлениями, установление ассоциаций с новыми качествами предмета, явления и пр. В-третьих, логическое мышление, когда формир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>ется умение выстраивать логику доказательности принимаемого решения, внутреннюю логику решаемой проблемы, логику последовательности действий, предпринимаемых для решения проблемы.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Кроме того, у ученика формируется умение рассматривать проблему в целостности связей и характеристик, а также устанавливать причинно-следственные связи, искать новые решения, переносить знания из разных областей для решения проблемы.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Эта технология актуализирует важнейшие речевые умения, включая учеников во все виды речевой деятельности (говорение, аудирование, чтение, письмо), совершенс</w:t>
      </w:r>
      <w:r>
        <w:rPr>
          <w:color w:val="000000"/>
          <w:szCs w:val="28"/>
        </w:rPr>
        <w:t>т</w:t>
      </w:r>
      <w:r>
        <w:rPr>
          <w:color w:val="000000"/>
          <w:szCs w:val="28"/>
        </w:rPr>
        <w:t>вует умение работать с текстами разных стилей и типов речи на уровне информацио</w:t>
      </w:r>
      <w:r>
        <w:rPr>
          <w:color w:val="000000"/>
          <w:szCs w:val="28"/>
        </w:rPr>
        <w:t>н</w:t>
      </w:r>
      <w:r>
        <w:rPr>
          <w:color w:val="000000"/>
          <w:szCs w:val="28"/>
        </w:rPr>
        <w:t>но-смысловой обработки в первую очередь.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Реализация метода проектов на практике ведет к изменению позиции учителя. Из н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сителя готовых знаний он превращается в организатора познавательной, исследов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тельской деятельности своих учеников.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Метод проектов вызывает интерес у преподавателей русского языка, однако опыт создания проектов по русскому языку пока невелик. Тем большее внимание учителей, методистов привлекают попытки создать учебный проект, выдержанный в рамках те</w:t>
      </w:r>
      <w:r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нологических требований. 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Учителя начинают всегда с выбора темы проекта, его типа, определения количества участников. Далее учителю необходимо продумать проблемы, которые важно исслед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вать в рамках намеченной тематики, и помочь учащимся их осознать, сформулировать (наводящие вопросы, ситуации, способствующие определению проблем, видеоряд и т. д.). Учитель нацеливает учащихся на обсуждение возможных методов исследования, самостоятельный поиск информации, творческие решения.</w:t>
      </w:r>
    </w:p>
    <w:p w:rsidR="00C163F4" w:rsidRDefault="00C163F4" w:rsidP="00C163F4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Очень важно организовать промежуточные обсуждения полученных данных в группах на уроках или на занятиях в научном обществе. Раз в четверть  участник пр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екта докладывает о промежуточных результатах. Это позволяет организовать план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мерную работу учащихся над проектом. Обычно проводится предзащита проекта, где высказываются замечания, даются советы по окончательному оформлению результ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тов.</w:t>
      </w:r>
    </w:p>
    <w:p w:rsidR="00C163F4" w:rsidRDefault="00C163F4" w:rsidP="00C163F4">
      <w:pPr>
        <w:pStyle w:val="a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Защита проектов предусматривает коллективное обсуждение, экспертизу, оппонир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вание, результаты внешней оценки, выводы. Лучшие работы публикуются в школьных сборниках.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Проект ценен тем, что в ходе его выполнения школьники учатся самостоятельно приобретать знания, получают опыт познавательной и учебной деятельности. Если ученик получит в школе исследовательские навыки ориентирования в потоке информ</w:t>
      </w:r>
      <w:r>
        <w:rPr>
          <w:color w:val="333333"/>
          <w:szCs w:val="28"/>
        </w:rPr>
        <w:t>а</w:t>
      </w:r>
      <w:r>
        <w:rPr>
          <w:color w:val="333333"/>
          <w:szCs w:val="28"/>
        </w:rPr>
        <w:t>ции, научится анализировать ее, обобщать, видеть тенденцию, сопоставлять факты, д</w:t>
      </w:r>
      <w:r>
        <w:rPr>
          <w:color w:val="333333"/>
          <w:szCs w:val="28"/>
        </w:rPr>
        <w:t>е</w:t>
      </w:r>
      <w:r>
        <w:rPr>
          <w:color w:val="333333"/>
          <w:szCs w:val="28"/>
        </w:rPr>
        <w:t>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Методика организации проекта: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1. Планирование работы над проектом (этап обмена имеющимися знаниями по теме, интересами):</w:t>
      </w:r>
    </w:p>
    <w:p w:rsidR="00C163F4" w:rsidRDefault="00C163F4" w:rsidP="00C163F4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высказывание пожеланий и возможных путей разрешения спорных вопросов;</w:t>
      </w:r>
    </w:p>
    <w:p w:rsidR="00C163F4" w:rsidRDefault="00C163F4" w:rsidP="00C163F4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lastRenderedPageBreak/>
        <w:t>обсуждение возникших идей;</w:t>
      </w:r>
    </w:p>
    <w:p w:rsidR="00C163F4" w:rsidRDefault="00C163F4" w:rsidP="00C163F4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перечисление интересующих учащихся тем проектов;</w:t>
      </w:r>
    </w:p>
    <w:p w:rsidR="00C163F4" w:rsidRDefault="00C163F4" w:rsidP="00C163F4">
      <w:pPr>
        <w:pStyle w:val="a0"/>
        <w:numPr>
          <w:ilvl w:val="0"/>
          <w:numId w:val="3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формулирование темы проекта для класса или группы учащихся.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2. Аналитический этап (этап исследовательской работы учащихся и самостоятельного получения новых знаний):</w:t>
      </w:r>
    </w:p>
    <w:p w:rsidR="00C163F4" w:rsidRDefault="00C163F4" w:rsidP="00C163F4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уточнение намеченной цели и задач;</w:t>
      </w:r>
    </w:p>
    <w:p w:rsidR="00C163F4" w:rsidRDefault="00C163F4" w:rsidP="00C163F4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поиск и сбор информации с помощью специальной литературы, средств массовой информации, сети Интернет, использование собственных знаний и опыта учащихся;</w:t>
      </w:r>
    </w:p>
    <w:p w:rsidR="00C163F4" w:rsidRDefault="00C163F4" w:rsidP="00C163F4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обмен информацией с другими лицами (учащимися, учителями, родителями, ко</w:t>
      </w:r>
      <w:r>
        <w:rPr>
          <w:color w:val="333333"/>
          <w:szCs w:val="28"/>
        </w:rPr>
        <w:t>н</w:t>
      </w:r>
      <w:r>
        <w:rPr>
          <w:color w:val="333333"/>
          <w:szCs w:val="28"/>
        </w:rPr>
        <w:t>сультантами и т.д.);</w:t>
      </w:r>
    </w:p>
    <w:p w:rsidR="00C163F4" w:rsidRDefault="00C163F4" w:rsidP="00C163F4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интерпретация данных;</w:t>
      </w:r>
    </w:p>
    <w:p w:rsidR="00C163F4" w:rsidRDefault="00C163F4" w:rsidP="00C163F4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сравнение полученных данных и отбор наиболее значимых.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3. Этап обобщения (этап структурирования полученной информации и интеграции п</w:t>
      </w:r>
      <w:r>
        <w:rPr>
          <w:color w:val="333333"/>
          <w:szCs w:val="28"/>
        </w:rPr>
        <w:t>о</w:t>
      </w:r>
      <w:r>
        <w:rPr>
          <w:color w:val="333333"/>
          <w:szCs w:val="28"/>
        </w:rPr>
        <w:t>лученных знаний, умений, навыков):</w:t>
      </w:r>
    </w:p>
    <w:p w:rsidR="00C163F4" w:rsidRDefault="00C163F4" w:rsidP="00C163F4">
      <w:pPr>
        <w:pStyle w:val="a0"/>
        <w:numPr>
          <w:ilvl w:val="0"/>
          <w:numId w:val="5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систематизация полученных данных;</w:t>
      </w:r>
    </w:p>
    <w:p w:rsidR="00C163F4" w:rsidRDefault="00C163F4" w:rsidP="00C163F4">
      <w:pPr>
        <w:pStyle w:val="a0"/>
        <w:numPr>
          <w:ilvl w:val="0"/>
          <w:numId w:val="5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построение общей логической схемы выводов для подтверждения итогов (в виде рефератов, конференций, видеофильмов, мультимедийной презентации и т.д.).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4. Презентация полученных результатов (этап анализа исследовательской деятельности школьников):</w:t>
      </w:r>
    </w:p>
    <w:p w:rsidR="00C163F4" w:rsidRDefault="00C163F4" w:rsidP="00C163F4">
      <w:pPr>
        <w:pStyle w:val="a0"/>
        <w:numPr>
          <w:ilvl w:val="0"/>
          <w:numId w:val="6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осмысление полученных данных и способов достижения результата;</w:t>
      </w:r>
    </w:p>
    <w:p w:rsidR="00C163F4" w:rsidRDefault="00C163F4" w:rsidP="00C163F4">
      <w:pPr>
        <w:pStyle w:val="a0"/>
        <w:numPr>
          <w:ilvl w:val="0"/>
          <w:numId w:val="6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обсуждение и организация презентации результатов работы над проектом (на уровне школы, округа, города и т.д.).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lastRenderedPageBreak/>
        <w:t xml:space="preserve">       Применяя метод проектов на уроках русского языка , я стремлюсь повысить пра</w:t>
      </w:r>
      <w:r>
        <w:rPr>
          <w:color w:val="333333"/>
          <w:szCs w:val="28"/>
        </w:rPr>
        <w:t>к</w:t>
      </w:r>
      <w:r>
        <w:rPr>
          <w:color w:val="333333"/>
          <w:szCs w:val="28"/>
        </w:rPr>
        <w:t>тическую, навыкообразующую направленность содержания, разнообразить формы о</w:t>
      </w:r>
      <w:r>
        <w:rPr>
          <w:color w:val="333333"/>
          <w:szCs w:val="28"/>
        </w:rPr>
        <w:t>р</w:t>
      </w:r>
      <w:r>
        <w:rPr>
          <w:color w:val="333333"/>
          <w:szCs w:val="28"/>
        </w:rPr>
        <w:t>ганизации учебной деятельности учащихся.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При этом приоритет отдается активным, интерактивным, игровым, лабораторным методам, исследовательской деятельности, методам творческого самовыражения.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Создаю проблемно-мотивационную среду на уроке разными формами: беседой, дискуссией, “мозговым штурмом”, самостоятельной работой, организацией “круглого стола”, консультацией, семинаром, лабораторной, групповой работой, ролевыми игр</w:t>
      </w:r>
      <w:r>
        <w:rPr>
          <w:color w:val="333333"/>
          <w:szCs w:val="28"/>
        </w:rPr>
        <w:t>а</w:t>
      </w:r>
      <w:r>
        <w:rPr>
          <w:color w:val="333333"/>
          <w:szCs w:val="28"/>
        </w:rPr>
        <w:t>ми.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Русский язык  как учебный предмет – плодотворная почва для проектной деятел</w:t>
      </w:r>
      <w:r>
        <w:rPr>
          <w:color w:val="333333"/>
          <w:szCs w:val="28"/>
        </w:rPr>
        <w:t>ь</w:t>
      </w:r>
      <w:r>
        <w:rPr>
          <w:color w:val="333333"/>
          <w:szCs w:val="28"/>
        </w:rPr>
        <w:t>ности. Мы, учителя, часто сталкиваемся с такими проблемами, как отсутствие чит</w:t>
      </w:r>
      <w:r>
        <w:rPr>
          <w:color w:val="333333"/>
          <w:szCs w:val="28"/>
        </w:rPr>
        <w:t>а</w:t>
      </w:r>
      <w:r>
        <w:rPr>
          <w:color w:val="333333"/>
          <w:szCs w:val="28"/>
        </w:rPr>
        <w:t>тельского интереса среди учащихся, узкий кругозор, отсутствие навыка анализа и обобщения. Интересная работа в группах дает ребятам возможность почувствовать предмет, получить новые знания, а учителю – решать вышеперечисленные проблемы.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Организуя проектную деятельность, я предлагаю “Правила успешной проектной деятельности”, которые должны выполняться участниками проекта.</w:t>
      </w:r>
    </w:p>
    <w:p w:rsidR="00C163F4" w:rsidRDefault="00C163F4" w:rsidP="00C163F4">
      <w:pPr>
        <w:pStyle w:val="a0"/>
        <w:spacing w:line="360" w:lineRule="auto"/>
        <w:rPr>
          <w:b/>
          <w:color w:val="333333"/>
          <w:szCs w:val="28"/>
        </w:rPr>
      </w:pPr>
      <w:r>
        <w:rPr>
          <w:b/>
          <w:color w:val="333333"/>
          <w:szCs w:val="28"/>
        </w:rPr>
        <w:t>Правила успешной проектной деятельности (для учащихся)</w:t>
      </w:r>
    </w:p>
    <w:p w:rsidR="00C163F4" w:rsidRDefault="00C163F4" w:rsidP="00C163F4">
      <w:pPr>
        <w:pStyle w:val="a0"/>
        <w:numPr>
          <w:ilvl w:val="0"/>
          <w:numId w:val="7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В команде нет лидеров. Все члены команды равны.</w:t>
      </w:r>
    </w:p>
    <w:p w:rsidR="00C163F4" w:rsidRDefault="00C163F4" w:rsidP="00C163F4">
      <w:pPr>
        <w:pStyle w:val="a0"/>
        <w:numPr>
          <w:ilvl w:val="0"/>
          <w:numId w:val="7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Команды не соревнуются.</w:t>
      </w:r>
    </w:p>
    <w:p w:rsidR="00C163F4" w:rsidRDefault="00C163F4" w:rsidP="00C163F4">
      <w:pPr>
        <w:pStyle w:val="a0"/>
        <w:numPr>
          <w:ilvl w:val="0"/>
          <w:numId w:val="7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Все члены команды должны получать удовольствие от общения друг с другом и от того, что они вместе выполняют проектное задание.</w:t>
      </w:r>
    </w:p>
    <w:p w:rsidR="00C163F4" w:rsidRDefault="00C163F4" w:rsidP="00C163F4">
      <w:pPr>
        <w:pStyle w:val="a0"/>
        <w:numPr>
          <w:ilvl w:val="0"/>
          <w:numId w:val="7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Каждый должен получать удовольствие от чувства уверенности в себе.</w:t>
      </w:r>
    </w:p>
    <w:p w:rsidR="00C163F4" w:rsidRDefault="00C163F4" w:rsidP="00C163F4">
      <w:pPr>
        <w:pStyle w:val="a0"/>
        <w:numPr>
          <w:ilvl w:val="0"/>
          <w:numId w:val="7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Все должны проявлять активность и вносить свой вклад в общее дело. Не должно быть так называемых “спящих” партнеров.</w:t>
      </w:r>
    </w:p>
    <w:p w:rsidR="00C163F4" w:rsidRDefault="00C163F4" w:rsidP="00C163F4">
      <w:pPr>
        <w:pStyle w:val="a0"/>
        <w:numPr>
          <w:ilvl w:val="0"/>
          <w:numId w:val="7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lastRenderedPageBreak/>
        <w:t>Ответственность за конечный результат несут все члены команды, выполняющие проектное задание.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Каждая группа, участвующая в проекте, получает “План действий учащихся в проекте”.</w:t>
      </w:r>
    </w:p>
    <w:p w:rsidR="00C163F4" w:rsidRDefault="00C163F4" w:rsidP="00C163F4">
      <w:pPr>
        <w:pStyle w:val="a0"/>
        <w:spacing w:line="360" w:lineRule="auto"/>
        <w:rPr>
          <w:b/>
          <w:color w:val="333333"/>
          <w:szCs w:val="28"/>
        </w:rPr>
      </w:pPr>
      <w:r>
        <w:rPr>
          <w:b/>
          <w:color w:val="333333"/>
          <w:szCs w:val="28"/>
        </w:rPr>
        <w:t>План действий учащихся в проекте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Выбор темы проекта (исследования).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Ставим цель. (Для чего я это делаю? Какого результата я хочу достичь? Записать ответы).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Если это исследование, то затем нужно выдвинуть предположение – гипотезу. (Сделай свое предположение о том, какой будет результат и почему? Записать отв</w:t>
      </w:r>
      <w:r>
        <w:rPr>
          <w:color w:val="333333"/>
          <w:szCs w:val="28"/>
        </w:rPr>
        <w:t>е</w:t>
      </w:r>
      <w:r>
        <w:rPr>
          <w:color w:val="333333"/>
          <w:szCs w:val="28"/>
        </w:rPr>
        <w:t>ты).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Выбираем метод. (Что нужно сделать, чтобы получить результат? (Записать план своих действий, время выполнения каждого шага).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Собираем данные (ставим эксперименты, собираем необходимую информацию, материал, оформляем его, сверяем свои действия по времени, которое определили для каждого шага).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Получаем результаты. (Если что-то не удалось – это тоже результат).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Анализируем результаты. (Сравниваем полученные с данной гипотезой).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Делаем выводы. (Планируем дальнейшую деятельность). Даем оценку действиям в группе.</w:t>
      </w:r>
    </w:p>
    <w:p w:rsidR="00C163F4" w:rsidRDefault="00C163F4" w:rsidP="00C163F4">
      <w:pPr>
        <w:pStyle w:val="a0"/>
        <w:numPr>
          <w:ilvl w:val="0"/>
          <w:numId w:val="8"/>
        </w:numPr>
        <w:tabs>
          <w:tab w:val="left" w:pos="0"/>
        </w:tabs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Защищаем результат в коллективе. Получаем общую оценку результатов.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Эти памятки помогают учащимся успешно двигаться к достижению цели – созданию проекта.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Деятельность в проекте можно представить в следующей схеме – плане конспекта, где учтены все необходимые моменты проектной деятельности на уроке и во внеуро</w:t>
      </w:r>
      <w:r>
        <w:rPr>
          <w:color w:val="333333"/>
          <w:szCs w:val="28"/>
        </w:rPr>
        <w:t>ч</w:t>
      </w:r>
      <w:r>
        <w:rPr>
          <w:color w:val="333333"/>
          <w:szCs w:val="28"/>
        </w:rPr>
        <w:t>ной работе.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lastRenderedPageBreak/>
        <w:t xml:space="preserve">       Мною опробованы разные виды проектов по русскому языку : практико-ориентированные («Лексика», «Деловые бумаги»), творческие (сочинения, сказки), и</w:t>
      </w:r>
      <w:r>
        <w:rPr>
          <w:color w:val="333333"/>
          <w:szCs w:val="28"/>
        </w:rPr>
        <w:t>с</w:t>
      </w:r>
      <w:r>
        <w:rPr>
          <w:color w:val="333333"/>
          <w:szCs w:val="28"/>
        </w:rPr>
        <w:t>следовательские (научно — исследовательские работы), лингвистические (табл</w:t>
      </w:r>
      <w:r>
        <w:rPr>
          <w:color w:val="333333"/>
          <w:szCs w:val="28"/>
        </w:rPr>
        <w:t>и</w:t>
      </w:r>
      <w:r>
        <w:rPr>
          <w:color w:val="333333"/>
          <w:szCs w:val="28"/>
        </w:rPr>
        <w:t>цы,пособия); по количеству участников проекта-личностные,парные, групповые.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Применяя в 5 классе метод проектов, я обучаю детей ставить цели к заданиям, у</w:t>
      </w:r>
      <w:r>
        <w:rPr>
          <w:color w:val="333333"/>
          <w:szCs w:val="28"/>
        </w:rPr>
        <w:t>п</w:t>
      </w:r>
      <w:r>
        <w:rPr>
          <w:color w:val="333333"/>
          <w:szCs w:val="28"/>
        </w:rPr>
        <w:t>ражнениями: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- С какой целью я выполняю это задание, упражнение? Зачем это нужно делать?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- Определять конечный результат, уметь его сформулировать устно.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Предлагая такие задания, как “Сделать подборку пословиц на определенную тему, составить каталог этих пословиц по определенным разделам”,составить словарик фр</w:t>
      </w:r>
      <w:r>
        <w:rPr>
          <w:color w:val="333333"/>
          <w:szCs w:val="28"/>
        </w:rPr>
        <w:t>а</w:t>
      </w:r>
      <w:r>
        <w:rPr>
          <w:color w:val="333333"/>
          <w:szCs w:val="28"/>
        </w:rPr>
        <w:t>зеологизмов, составить словарик “Из истории фразеологизмов”, даю учащимся во</w:t>
      </w:r>
      <w:r>
        <w:rPr>
          <w:color w:val="333333"/>
          <w:szCs w:val="28"/>
        </w:rPr>
        <w:t>з</w:t>
      </w:r>
      <w:r>
        <w:rPr>
          <w:color w:val="333333"/>
          <w:szCs w:val="28"/>
        </w:rPr>
        <w:t>можность добывать нужную информацию из разных источников, общаться с другими участниками мини-проекта, намечать план действий, фантазировать, как это получится, а затем сравнивать с тем, что получилось.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Важно в учебной деятельности дать каждому ученику возможность почувствовать сопричастность к миру, соприкоснуться с собственным творчеством, найти в себе чит</w:t>
      </w:r>
      <w:r>
        <w:rPr>
          <w:color w:val="333333"/>
          <w:szCs w:val="28"/>
        </w:rPr>
        <w:t>а</w:t>
      </w:r>
      <w:r>
        <w:rPr>
          <w:color w:val="333333"/>
          <w:szCs w:val="28"/>
        </w:rPr>
        <w:t>теля, зрителя, и в решении этой задачи помогают такие формы, как мини-сочинения, инсценировки, составление кроссвордов, рисование иллюстраций и т.д.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   Обязательные условия при этом – четкое определение выполнения задания по времени и рефлексия деятельности, т.е. оценка того, что лично дало каждому выполн</w:t>
      </w:r>
      <w:r>
        <w:rPr>
          <w:color w:val="333333"/>
          <w:szCs w:val="28"/>
        </w:rPr>
        <w:t>е</w:t>
      </w:r>
      <w:r>
        <w:rPr>
          <w:color w:val="333333"/>
          <w:szCs w:val="28"/>
        </w:rPr>
        <w:t>ние того или иного учебного задания, что удалось, а что нет, в чем заключались прич</w:t>
      </w:r>
      <w:r>
        <w:rPr>
          <w:color w:val="333333"/>
          <w:szCs w:val="28"/>
        </w:rPr>
        <w:t>и</w:t>
      </w:r>
      <w:r>
        <w:rPr>
          <w:color w:val="333333"/>
          <w:szCs w:val="28"/>
        </w:rPr>
        <w:t>ны неудач и как этого избежать в будущем. Важно, что в таком размышлении учащиеся учатся адекватно оценивать себя и обсуждать результаты своей деятельности.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lastRenderedPageBreak/>
        <w:t xml:space="preserve">     Чтобы у учащихся выработать навыки сотрудничества, вовлечь в активный процесс получения и переработки информации, я организую такое взаимодействие, которое включает в себя связки “ученик - ученик”, “ученик – учитель”, “учитель – ученик”, “ученик – класс”, при помощи методов, фиксирующих внимание на большой группе: опрос, дискуссия, диспут, обзор информации, инсценировки, обсуждения.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   Когда ученики научатся взаимодействовать между собой, можно предлагать задания – проекты.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Метод проектов выгодно отличается от репродуктивных методов (демонстрационных, устных словесных методов), поскольку он нацеливает на творческий поиск решений. </w:t>
      </w:r>
    </w:p>
    <w:p w:rsidR="00C163F4" w:rsidRDefault="00C163F4" w:rsidP="00C163F4">
      <w:pPr>
        <w:pStyle w:val="a0"/>
        <w:spacing w:line="360" w:lineRule="auto"/>
        <w:rPr>
          <w:b/>
          <w:bCs/>
          <w:color w:val="333333"/>
          <w:szCs w:val="28"/>
        </w:rPr>
      </w:pPr>
      <w:r>
        <w:rPr>
          <w:color w:val="333333"/>
          <w:szCs w:val="28"/>
        </w:rPr>
        <w:t xml:space="preserve">Тем не менее, в современной школе наблюдается </w:t>
      </w:r>
      <w:r>
        <w:rPr>
          <w:b/>
          <w:bCs/>
          <w:color w:val="333333"/>
          <w:szCs w:val="28"/>
        </w:rPr>
        <w:t>ряд негативных тенденций в пр</w:t>
      </w:r>
      <w:r>
        <w:rPr>
          <w:b/>
          <w:bCs/>
          <w:color w:val="333333"/>
          <w:szCs w:val="28"/>
        </w:rPr>
        <w:t>и</w:t>
      </w:r>
      <w:r>
        <w:rPr>
          <w:b/>
          <w:bCs/>
          <w:color w:val="333333"/>
          <w:szCs w:val="28"/>
        </w:rPr>
        <w:t>менении метода проектов: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обособление проекта в учебном процессе, выделение его в самостоятельный дополн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тельный вид деятельности;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проектной деятельности школьников придаются черты, обеспечивающие ей внешнее уподобление работе профессионального проектного коллектива;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тяготение школьных проектов к грандиозности, масштабности тематики при ее вид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мом формализме (коллективные панно, макеты на тему "Город будущего" и т. д.);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наличие алгоритмов в проектной деятельности, что в принципе противоречит смыслу и сути творчества, т. к: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предлагаемые алгоритмы являются не чем иным, как подсказками, а точнее, матриц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ми или шаблонами, помогающими соблюсти необходимые рамки;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- содержание деятельности детей является преимущественно репродуктивным, а н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стоящих проектных гипотез не предполагается;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lastRenderedPageBreak/>
        <w:t>- отсутствие настоящих творческих и конструкторских задач в рамках выполнения пр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ектов обычно компенсируется привлечением внешних эффектов: элементов театрал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зации, "защиты проекта в форме шоу и т. д.</w:t>
      </w:r>
    </w:p>
    <w:p w:rsidR="00C163F4" w:rsidRDefault="00C163F4" w:rsidP="00C163F4">
      <w:pPr>
        <w:pStyle w:val="a0"/>
        <w:spacing w:line="360" w:lineRule="auto"/>
        <w:rPr>
          <w:color w:val="FF0000"/>
          <w:szCs w:val="28"/>
        </w:rPr>
      </w:pPr>
      <w:r>
        <w:rPr>
          <w:color w:val="000000"/>
          <w:szCs w:val="28"/>
        </w:rPr>
        <w:t>Таким образом, проектная деятельность на уроках русского языка должна освободиться от формализма и излишней показательности. Она должна быть нацелена на развитие личности, формирование у школьников творчества</w:t>
      </w:r>
      <w:r>
        <w:rPr>
          <w:color w:val="FF0000"/>
          <w:szCs w:val="28"/>
        </w:rPr>
        <w:t>.</w:t>
      </w:r>
    </w:p>
    <w:p w:rsidR="00C163F4" w:rsidRDefault="00C163F4" w:rsidP="00C163F4">
      <w:pPr>
        <w:pStyle w:val="a0"/>
        <w:numPr>
          <w:ilvl w:val="1"/>
          <w:numId w:val="9"/>
        </w:numPr>
        <w:spacing w:line="36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Игровые технологии  как эффективное средство активизации учебного процесса на уроке русского языка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>К.Д.Ушинский писал: «Для дитяти игра -- действительность, и действительность гора</w:t>
      </w:r>
      <w:r>
        <w:rPr>
          <w:color w:val="333333"/>
          <w:szCs w:val="28"/>
        </w:rPr>
        <w:t>з</w:t>
      </w:r>
      <w:r>
        <w:rPr>
          <w:color w:val="333333"/>
          <w:szCs w:val="28"/>
        </w:rPr>
        <w:t>до более интересная, чем та, которая его окружает. Интереснее она для ребенка именно потому, что отчасти есть его собственное создание. В игре дитя живет, и следы этой жизни глубже остаются в нем, чем следы действительной жизни, в которую он не мог еще войти по сложности ее явлений и интересов. В действительной жизни дитя не б</w:t>
      </w:r>
      <w:r>
        <w:rPr>
          <w:color w:val="333333"/>
          <w:szCs w:val="28"/>
        </w:rPr>
        <w:t>о</w:t>
      </w:r>
      <w:r>
        <w:rPr>
          <w:color w:val="333333"/>
          <w:szCs w:val="28"/>
        </w:rPr>
        <w:t>лее чем дитя, существо, не имеющее еще никакой самостоятельности, слепо и беззаботно увлекаемое течением жизни; в игре же дитя, уже зреющий человек, пр</w:t>
      </w:r>
      <w:r>
        <w:rPr>
          <w:color w:val="333333"/>
          <w:szCs w:val="28"/>
        </w:rPr>
        <w:t>о</w:t>
      </w:r>
      <w:r>
        <w:rPr>
          <w:color w:val="333333"/>
          <w:szCs w:val="28"/>
        </w:rPr>
        <w:t>бует свои силы и самостоятельно распоряжается своими же созданиями»</w:t>
      </w:r>
      <w:r>
        <w:rPr>
          <w:rStyle w:val="a5"/>
          <w:color w:val="333333"/>
          <w:szCs w:val="28"/>
        </w:rPr>
        <w:footnoteReference w:id="5"/>
      </w:r>
      <w:r>
        <w:rPr>
          <w:color w:val="333333"/>
          <w:szCs w:val="28"/>
        </w:rPr>
        <w:t>.</w:t>
      </w:r>
    </w:p>
    <w:p w:rsidR="00C163F4" w:rsidRDefault="00C163F4" w:rsidP="00C163F4">
      <w:pPr>
        <w:pStyle w:val="a0"/>
        <w:spacing w:line="360" w:lineRule="auto"/>
        <w:rPr>
          <w:color w:val="000000"/>
          <w:szCs w:val="28"/>
        </w:rPr>
      </w:pPr>
      <w:r>
        <w:rPr>
          <w:color w:val="008738"/>
          <w:szCs w:val="28"/>
        </w:rPr>
        <w:t xml:space="preserve"> «</w:t>
      </w:r>
      <w:r>
        <w:rPr>
          <w:color w:val="000000"/>
          <w:szCs w:val="28"/>
        </w:rPr>
        <w:t>С детьми нужно играть, если не будете играть, они сами с Вами будут играть», - в шутку заметил один из педагогов школы.</w:t>
      </w:r>
    </w:p>
    <w:p w:rsidR="00C163F4" w:rsidRDefault="00C163F4" w:rsidP="00C163F4">
      <w:pPr>
        <w:pStyle w:val="a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Каждый педагог периодически попадает в ситуацию, когда кто-либо из учащихся никак не может понять новую тему. И что бы ни делал учитель, все безрезультатно. Как сделать так, чтобы все то, что мы говорим детям на уроке, стало простым и ясным? Здесь неоценимую помощь может ока</w:t>
      </w:r>
      <w:r>
        <w:rPr>
          <w:color w:val="000000"/>
          <w:szCs w:val="28"/>
        </w:rPr>
        <w:softHyphen/>
        <w:t>зать использование в обучении игровых технол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гий.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     Через игру ребенок познает окружающий мир, как в тематическом отно</w:t>
      </w:r>
      <w:r>
        <w:rPr>
          <w:szCs w:val="28"/>
        </w:rPr>
        <w:softHyphen/>
        <w:t xml:space="preserve">шении, так и в социальном. В игре он находит пути реализации своих </w:t>
      </w:r>
      <w:r>
        <w:rPr>
          <w:szCs w:val="28"/>
        </w:rPr>
        <w:lastRenderedPageBreak/>
        <w:t>способ</w:t>
      </w:r>
      <w:r>
        <w:rPr>
          <w:szCs w:val="28"/>
        </w:rPr>
        <w:softHyphen/>
        <w:t>ностей, осваивает новые виды деятельности, вырабатывая при этом оптималь</w:t>
      </w:r>
      <w:r>
        <w:rPr>
          <w:szCs w:val="28"/>
        </w:rPr>
        <w:softHyphen/>
        <w:t>ный алгоритм достижения поставленной цели, учится контролировать свою деятельность и самостоятельно стр</w:t>
      </w:r>
      <w:r>
        <w:rPr>
          <w:szCs w:val="28"/>
        </w:rPr>
        <w:t>о</w:t>
      </w:r>
      <w:r>
        <w:rPr>
          <w:szCs w:val="28"/>
        </w:rPr>
        <w:t>ить траекторию своего развития. Игра - своеобразный "доктор", который лечит апатию и низкую мотивацию, обособ</w:t>
      </w:r>
      <w:r>
        <w:rPr>
          <w:szCs w:val="28"/>
        </w:rPr>
        <w:softHyphen/>
        <w:t>ленность и педагогическую запущенность. Игра позволяет ребенку раскрыть творческий потенциал, активизируя те стороны личности, которые при тради</w:t>
      </w:r>
      <w:r>
        <w:rPr>
          <w:szCs w:val="28"/>
        </w:rPr>
        <w:softHyphen/>
        <w:t>ционной системе обучения "дремлют": воображение, символьное мышление, коммуникабельность. Учащиеся в процессе игры уходят от статичности в обу</w:t>
      </w:r>
      <w:r>
        <w:rPr>
          <w:szCs w:val="28"/>
        </w:rPr>
        <w:softHyphen/>
        <w:t>чении.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Игровые технологии, используемые в обучении и развитии учащихся на уроках русского языка, по</w:t>
      </w:r>
      <w:r>
        <w:rPr>
          <w:szCs w:val="28"/>
        </w:rPr>
        <w:softHyphen/>
        <w:t>зволяют: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проводить уроки в нетрадиционной форме;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раскрывать креативные способности учащихся;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дифференцированно подходить к оценке учебных компетенций учеников;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развивать коммуникативные навыки учащихся;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обеспечивать свободный обмен мнениями;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учитывать возрастные психологические особенности школьников;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организовывать процесс обучения в форме состязания;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облегчать решение учебной задачи;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вовлекать всех учащихся в учебный процесс;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ощущать значимость результата для каждого учащегося в отдельно</w:t>
      </w:r>
      <w:r>
        <w:rPr>
          <w:szCs w:val="28"/>
        </w:rPr>
        <w:softHyphen/>
        <w:t>сти;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практически закреплять полученные знания;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формировать мотивационную сферу учащихся;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>расширять кругозор детей; формировать навык совместной деятельности.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 Различают несколько этапов организации и развития игры: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Предварительный. На этом этапе ставится цель и определяются задачи игровой деятельности. Учащиеся совместно с учителем, а иногда и без его вме</w:t>
      </w:r>
      <w:r>
        <w:rPr>
          <w:szCs w:val="28"/>
        </w:rPr>
        <w:softHyphen/>
        <w:t>шательства, уч</w:t>
      </w:r>
      <w:r>
        <w:rPr>
          <w:szCs w:val="28"/>
        </w:rPr>
        <w:t>а</w:t>
      </w:r>
      <w:r>
        <w:rPr>
          <w:szCs w:val="28"/>
        </w:rPr>
        <w:t>ствуют в распределении ролей и определении условий деятель</w:t>
      </w:r>
      <w:r>
        <w:rPr>
          <w:szCs w:val="28"/>
        </w:rPr>
        <w:softHyphen/>
        <w:t>ности.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lastRenderedPageBreak/>
        <w:t xml:space="preserve">       Организационно-методический. Он характеризуется поиском путей решения п</w:t>
      </w:r>
      <w:r>
        <w:rPr>
          <w:szCs w:val="28"/>
        </w:rPr>
        <w:t>о</w:t>
      </w:r>
      <w:r>
        <w:rPr>
          <w:szCs w:val="28"/>
        </w:rPr>
        <w:t>ставленных задач педагогическими приемами. На этом этапе про</w:t>
      </w:r>
      <w:r>
        <w:rPr>
          <w:szCs w:val="28"/>
        </w:rPr>
        <w:softHyphen/>
        <w:t>исходит деление уч</w:t>
      </w:r>
      <w:r>
        <w:rPr>
          <w:szCs w:val="28"/>
        </w:rPr>
        <w:t>а</w:t>
      </w:r>
      <w:r>
        <w:rPr>
          <w:szCs w:val="28"/>
        </w:rPr>
        <w:t>щихся на группы, поиск необходимой справочной и учеб</w:t>
      </w:r>
      <w:r>
        <w:rPr>
          <w:szCs w:val="28"/>
        </w:rPr>
        <w:softHyphen/>
        <w:t>ной литературы, а также орг</w:t>
      </w:r>
      <w:r>
        <w:rPr>
          <w:szCs w:val="28"/>
        </w:rPr>
        <w:t>а</w:t>
      </w:r>
      <w:r>
        <w:rPr>
          <w:szCs w:val="28"/>
        </w:rPr>
        <w:t>низация рабочего места. Учитель при этом зани</w:t>
      </w:r>
      <w:r>
        <w:rPr>
          <w:szCs w:val="28"/>
        </w:rPr>
        <w:softHyphen/>
        <w:t>мается организационно-корректирующей деятельностью.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Работа в группах. В рамках каждой малой группы распределяются обя</w:t>
      </w:r>
      <w:r>
        <w:rPr>
          <w:szCs w:val="28"/>
        </w:rPr>
        <w:softHyphen/>
        <w:t>занности, и</w:t>
      </w:r>
      <w:r>
        <w:rPr>
          <w:szCs w:val="28"/>
        </w:rPr>
        <w:t>с</w:t>
      </w:r>
      <w:r>
        <w:rPr>
          <w:szCs w:val="28"/>
        </w:rPr>
        <w:t>ходя из сложившихся компетенций у учащихся. Осуществляется самостоятельная р</w:t>
      </w:r>
      <w:r>
        <w:rPr>
          <w:szCs w:val="28"/>
        </w:rPr>
        <w:t>а</w:t>
      </w:r>
      <w:r>
        <w:rPr>
          <w:szCs w:val="28"/>
        </w:rPr>
        <w:t>бота групп по решению поставленной задачи имеющимися средствами, при этом школьники проявляют свои коммуникативные компетен</w:t>
      </w:r>
      <w:r>
        <w:rPr>
          <w:szCs w:val="28"/>
        </w:rPr>
        <w:softHyphen/>
        <w:t>ции учебной деятельности. Этап характеризуется активным использованием субъектного опыта каждого учащег</w:t>
      </w:r>
      <w:r>
        <w:rPr>
          <w:szCs w:val="28"/>
        </w:rPr>
        <w:t>о</w:t>
      </w:r>
      <w:r>
        <w:rPr>
          <w:szCs w:val="28"/>
        </w:rPr>
        <w:t>ся. Каждая группа подготавливает сообще</w:t>
      </w:r>
      <w:r>
        <w:rPr>
          <w:szCs w:val="28"/>
        </w:rPr>
        <w:softHyphen/>
        <w:t>ние (выступление) по заданной теме, анал</w:t>
      </w:r>
      <w:r>
        <w:rPr>
          <w:szCs w:val="28"/>
        </w:rPr>
        <w:t>и</w:t>
      </w:r>
      <w:r>
        <w:rPr>
          <w:szCs w:val="28"/>
        </w:rPr>
        <w:t>зируя возможные контраргументы со стороны команд соперников. Учитель на данном этапе является наблюдате</w:t>
      </w:r>
      <w:r>
        <w:rPr>
          <w:szCs w:val="28"/>
        </w:rPr>
        <w:softHyphen/>
        <w:t>лем деятельности учащихся.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Представление результатов работы. Каждая из групп представляет свой вариант решения той или иной проблемы. Возможна ситуация, при кото</w:t>
      </w:r>
      <w:r>
        <w:rPr>
          <w:szCs w:val="28"/>
        </w:rPr>
        <w:softHyphen/>
        <w:t>рой члены групп будут полемизировать друг с другом, что является дополни</w:t>
      </w:r>
      <w:r>
        <w:rPr>
          <w:szCs w:val="28"/>
        </w:rPr>
        <w:softHyphen/>
        <w:t>тельным условием развития п</w:t>
      </w:r>
      <w:r>
        <w:rPr>
          <w:szCs w:val="28"/>
        </w:rPr>
        <w:t>о</w:t>
      </w:r>
      <w:r>
        <w:rPr>
          <w:szCs w:val="28"/>
        </w:rPr>
        <w:t>знавательной активности учащихся.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Анализ и подведение итогов. Учащиеся формулируют вывод по теме. Учитель в данной ситуации может корректировать те или иные утверждения.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На уроке учитель становится режиссером, координируя и корректируя деятел</w:t>
      </w:r>
      <w:r>
        <w:rPr>
          <w:szCs w:val="28"/>
        </w:rPr>
        <w:t>ь</w:t>
      </w:r>
      <w:r>
        <w:rPr>
          <w:szCs w:val="28"/>
        </w:rPr>
        <w:t>ность учащихся. Перед началом игры учитель должен ознакомить всех участников с ее условиями, режимом работы, и выдать необходимый материал и оборудование. В зав</w:t>
      </w:r>
      <w:r>
        <w:rPr>
          <w:szCs w:val="28"/>
        </w:rPr>
        <w:t>и</w:t>
      </w:r>
      <w:r>
        <w:rPr>
          <w:szCs w:val="28"/>
        </w:rPr>
        <w:t>симости от характера заданий учащиеся распределяют роли либо сами, либо с пом</w:t>
      </w:r>
      <w:r>
        <w:rPr>
          <w:szCs w:val="28"/>
        </w:rPr>
        <w:t>о</w:t>
      </w:r>
      <w:r>
        <w:rPr>
          <w:szCs w:val="28"/>
        </w:rPr>
        <w:t>щью учителя. Контроль за деятельностью каждого в отдельности учащегося переходит к ученикам, т. к. результативность общей работы определяется вкладом каждого, а вследствие возрастных особенностей очень важно мнение товарищей. В процессе раб</w:t>
      </w:r>
      <w:r>
        <w:rPr>
          <w:szCs w:val="28"/>
        </w:rPr>
        <w:t>о</w:t>
      </w:r>
      <w:r>
        <w:rPr>
          <w:szCs w:val="28"/>
        </w:rPr>
        <w:t>ты учитель может корректи</w:t>
      </w:r>
      <w:r>
        <w:rPr>
          <w:szCs w:val="28"/>
        </w:rPr>
        <w:softHyphen/>
        <w:t xml:space="preserve">ровать деятельность отдельных учащихся для достижения поставленной цели. Между участниками игры возможна </w:t>
      </w:r>
      <w:r>
        <w:rPr>
          <w:szCs w:val="28"/>
        </w:rPr>
        <w:lastRenderedPageBreak/>
        <w:t>дискуссия для выработки о</w:t>
      </w:r>
      <w:r>
        <w:rPr>
          <w:szCs w:val="28"/>
        </w:rPr>
        <w:t>б</w:t>
      </w:r>
      <w:r>
        <w:rPr>
          <w:szCs w:val="28"/>
        </w:rPr>
        <w:t>щего ре</w:t>
      </w:r>
      <w:r>
        <w:rPr>
          <w:szCs w:val="28"/>
        </w:rPr>
        <w:softHyphen/>
        <w:t>шения. В этом случае часть учащихся выступает в роли сборщиков информ</w:t>
      </w:r>
      <w:r>
        <w:rPr>
          <w:szCs w:val="28"/>
        </w:rPr>
        <w:t>а</w:t>
      </w:r>
      <w:r>
        <w:rPr>
          <w:szCs w:val="28"/>
        </w:rPr>
        <w:t>ции, часть - в роли аналитиков, часть - в роли критиков. По окончании дискуссии озв</w:t>
      </w:r>
      <w:r>
        <w:rPr>
          <w:szCs w:val="28"/>
        </w:rPr>
        <w:t>у</w:t>
      </w:r>
      <w:r>
        <w:rPr>
          <w:szCs w:val="28"/>
        </w:rPr>
        <w:t>чивается решение, которое оценивается экспертами. Их роли могут испол</w:t>
      </w:r>
      <w:r>
        <w:rPr>
          <w:szCs w:val="28"/>
        </w:rPr>
        <w:softHyphen/>
        <w:t>нять спец</w:t>
      </w:r>
      <w:r>
        <w:rPr>
          <w:szCs w:val="28"/>
        </w:rPr>
        <w:t>и</w:t>
      </w:r>
      <w:r>
        <w:rPr>
          <w:szCs w:val="28"/>
        </w:rPr>
        <w:t>ально подготовленные учащиеся, а также взрослые из числа педа</w:t>
      </w:r>
      <w:r>
        <w:rPr>
          <w:szCs w:val="28"/>
        </w:rPr>
        <w:softHyphen/>
        <w:t>гогов и родителей. В конце игры учитель подводит итог, как по тематической направленности, так и по вкладу каждого ученика.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Игра является основной потребностью ребенка. Учителю необходимо организовать игровую деятельность с учетом специфики возраста и направ</w:t>
      </w:r>
      <w:r>
        <w:rPr>
          <w:szCs w:val="28"/>
        </w:rPr>
        <w:softHyphen/>
        <w:t>ленности игр. Игра стан</w:t>
      </w:r>
      <w:r>
        <w:rPr>
          <w:szCs w:val="28"/>
        </w:rPr>
        <w:t>о</w:t>
      </w:r>
      <w:r>
        <w:rPr>
          <w:szCs w:val="28"/>
        </w:rPr>
        <w:t>вится приемом обучения, направленным на модели</w:t>
      </w:r>
      <w:r>
        <w:rPr>
          <w:szCs w:val="28"/>
        </w:rPr>
        <w:softHyphen/>
        <w:t>рование реальной действительности и мотивацию учебной деятельности, а также формой активного обучения и организ</w:t>
      </w:r>
      <w:r>
        <w:rPr>
          <w:szCs w:val="28"/>
        </w:rPr>
        <w:t>а</w:t>
      </w:r>
      <w:r>
        <w:rPr>
          <w:szCs w:val="28"/>
        </w:rPr>
        <w:t>ции учебной деятельности.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Поскольку учащиеся по-разному усваивают информацию, при организации игровой деятельности целесообразно дублировать словесное описание гра</w:t>
      </w:r>
      <w:r>
        <w:rPr>
          <w:szCs w:val="28"/>
        </w:rPr>
        <w:softHyphen/>
        <w:t>фическими изображ</w:t>
      </w:r>
      <w:r>
        <w:rPr>
          <w:szCs w:val="28"/>
        </w:rPr>
        <w:t>е</w:t>
      </w:r>
      <w:r>
        <w:rPr>
          <w:szCs w:val="28"/>
        </w:rPr>
        <w:t>ниями или представлением образцов в натуральном виде. Важным является не столько слуховое восприятие информации, сколько опыт ученика при формировании образа или понятия, его оперативная память, ко</w:t>
      </w:r>
      <w:r>
        <w:rPr>
          <w:szCs w:val="28"/>
        </w:rPr>
        <w:softHyphen/>
        <w:t>торая подскажет правильный ответ, возможно, отличающийся по формулиров</w:t>
      </w:r>
      <w:r>
        <w:rPr>
          <w:szCs w:val="28"/>
        </w:rPr>
        <w:softHyphen/>
        <w:t>ке от классических определений, но верный по своей с</w:t>
      </w:r>
      <w:r>
        <w:rPr>
          <w:szCs w:val="28"/>
        </w:rPr>
        <w:t>у</w:t>
      </w:r>
      <w:r>
        <w:rPr>
          <w:szCs w:val="28"/>
        </w:rPr>
        <w:t>ти.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В определенной ситуации урок, как методическая единица, может не со</w:t>
      </w:r>
      <w:r>
        <w:rPr>
          <w:szCs w:val="28"/>
        </w:rPr>
        <w:softHyphen/>
        <w:t>стояться из-за того, что дети заигрались. Но игра, как форма организации учеб</w:t>
      </w:r>
      <w:r>
        <w:rPr>
          <w:szCs w:val="28"/>
        </w:rPr>
        <w:softHyphen/>
        <w:t>ной деятельности, формирует мотивацию к самой деятельности. Не получив на уроке часть учебного м</w:t>
      </w:r>
      <w:r>
        <w:rPr>
          <w:szCs w:val="28"/>
        </w:rPr>
        <w:t>а</w:t>
      </w:r>
      <w:r>
        <w:rPr>
          <w:szCs w:val="28"/>
        </w:rPr>
        <w:t>териала, но поняв прелесть познания, ученик сам за</w:t>
      </w:r>
      <w:r>
        <w:rPr>
          <w:szCs w:val="28"/>
        </w:rPr>
        <w:softHyphen/>
        <w:t>хочет побольше узнать по изуча</w:t>
      </w:r>
      <w:r>
        <w:rPr>
          <w:szCs w:val="28"/>
        </w:rPr>
        <w:t>е</w:t>
      </w:r>
      <w:r>
        <w:rPr>
          <w:szCs w:val="28"/>
        </w:rPr>
        <w:t>мой теме: возьмет учебник, откроет журнал и прочитает даже больше, чем требуется по программе.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Все игры можно классифицировать по-разному, но для учебной деятель</w:t>
      </w:r>
      <w:r>
        <w:rPr>
          <w:szCs w:val="28"/>
        </w:rPr>
        <w:softHyphen/>
        <w:t>ности на</w:t>
      </w:r>
      <w:r>
        <w:rPr>
          <w:szCs w:val="28"/>
        </w:rPr>
        <w:t>и</w:t>
      </w:r>
      <w:r>
        <w:rPr>
          <w:szCs w:val="28"/>
        </w:rPr>
        <w:t>более оптимальными являются игры академические, в рамках которых имитируется та или иная жизненная ситуация на основе тематического материала.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lastRenderedPageBreak/>
        <w:t xml:space="preserve">      Сама игра и учитывает особенности возраста, и формирует ключевые компетенции школьника, готовя его к реальной жизни. Важно сделать так, что</w:t>
      </w:r>
      <w:r>
        <w:rPr>
          <w:szCs w:val="28"/>
        </w:rPr>
        <w:softHyphen/>
        <w:t>бы, играя, школьник учился, не ощущая тяжести обучения, чтобы учебная игра была естественным состо</w:t>
      </w:r>
      <w:r>
        <w:rPr>
          <w:szCs w:val="28"/>
        </w:rPr>
        <w:t>я</w:t>
      </w:r>
      <w:r>
        <w:rPr>
          <w:szCs w:val="28"/>
        </w:rPr>
        <w:t>нием ребенка в процессе познания. В этом случае даже нелюбимое учебное действие перестает быть таковым, ибо нелюбовь основана на разуме, а игра - на чувствах.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Большие проблемы возникают с чтением как таковым и навыком работы с текстами в частности. Для придания тематическому материалу живости и красочности целесоо</w:t>
      </w:r>
      <w:r>
        <w:rPr>
          <w:szCs w:val="28"/>
        </w:rPr>
        <w:t>б</w:t>
      </w:r>
      <w:r>
        <w:rPr>
          <w:szCs w:val="28"/>
        </w:rPr>
        <w:t>разно использовать не только научные тексты, но и художественные, что приведет к формированию представления о русском языке, как о живом и гармоничном. Варианты работы с текстом позволят уче</w:t>
      </w:r>
      <w:r>
        <w:rPr>
          <w:szCs w:val="28"/>
        </w:rPr>
        <w:softHyphen/>
        <w:t>нику понять его содержание и сформировать компете</w:t>
      </w:r>
      <w:r>
        <w:rPr>
          <w:szCs w:val="28"/>
        </w:rPr>
        <w:t>н</w:t>
      </w:r>
      <w:r>
        <w:rPr>
          <w:szCs w:val="28"/>
        </w:rPr>
        <w:t>ции взаимодействия.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Помимо классических приемов можно использовать различные изыски. Попробу</w:t>
      </w:r>
      <w:r>
        <w:rPr>
          <w:szCs w:val="28"/>
        </w:rPr>
        <w:t>й</w:t>
      </w:r>
      <w:r>
        <w:rPr>
          <w:szCs w:val="28"/>
        </w:rPr>
        <w:t>те предложить учащемуся составить по тексту графический конспект, но не давайте шаблона для этого. Пусть ученик проявит свою индивидуальность и творческие сп</w:t>
      </w:r>
      <w:r>
        <w:rPr>
          <w:szCs w:val="28"/>
        </w:rPr>
        <w:t>о</w:t>
      </w:r>
      <w:r>
        <w:rPr>
          <w:szCs w:val="28"/>
        </w:rPr>
        <w:t>собности. Или попросите: сосчитать в тексте количество тематических терминов, а з</w:t>
      </w:r>
      <w:r>
        <w:rPr>
          <w:szCs w:val="28"/>
        </w:rPr>
        <w:t>а</w:t>
      </w:r>
      <w:r>
        <w:rPr>
          <w:szCs w:val="28"/>
        </w:rPr>
        <w:t>тем классифицировать их; или представить фрагмент текста в виде иллюстрации (пусть рисуют); или, закрыв половину листа с текстом, продолжить каждую строчку. В любом случае текст будет прочитан, что и требовалось.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Деятельность учащихся при работе с текстом должна быть организована так, чт</w:t>
      </w:r>
      <w:r>
        <w:rPr>
          <w:szCs w:val="28"/>
        </w:rPr>
        <w:t>о</w:t>
      </w:r>
      <w:r>
        <w:rPr>
          <w:szCs w:val="28"/>
        </w:rPr>
        <w:t>бы последующее задание обязательно требовало его прочтения. Причем интерес к в</w:t>
      </w:r>
      <w:r>
        <w:rPr>
          <w:szCs w:val="28"/>
        </w:rPr>
        <w:t>ы</w:t>
      </w:r>
      <w:r>
        <w:rPr>
          <w:szCs w:val="28"/>
        </w:rPr>
        <w:t>полнению этого задания должен затмить рутинную необходимость читать. Тогда чт</w:t>
      </w:r>
      <w:r>
        <w:rPr>
          <w:szCs w:val="28"/>
        </w:rPr>
        <w:t>е</w:t>
      </w:r>
      <w:r>
        <w:rPr>
          <w:szCs w:val="28"/>
        </w:rPr>
        <w:t>ние будет лишь прелюдией к некой творческой, значимой для ученика, деятельности.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Если на уроке предложить написать шпаргалку, а потом в классе провести своео</w:t>
      </w:r>
      <w:r>
        <w:rPr>
          <w:szCs w:val="28"/>
        </w:rPr>
        <w:t>б</w:t>
      </w:r>
      <w:r>
        <w:rPr>
          <w:szCs w:val="28"/>
        </w:rPr>
        <w:t>разное их дефиле, то текст будет прочитан "от" и "до", т. к. задание не было насилием, а исходило от самого ребенка, его потребности сделать шпаргалку. Помимо прочего з</w:t>
      </w:r>
      <w:r>
        <w:rPr>
          <w:szCs w:val="28"/>
        </w:rPr>
        <w:t>а</w:t>
      </w:r>
      <w:r>
        <w:rPr>
          <w:szCs w:val="28"/>
        </w:rPr>
        <w:t xml:space="preserve">крепится навык конспектирования, </w:t>
      </w:r>
      <w:r>
        <w:rPr>
          <w:szCs w:val="28"/>
        </w:rPr>
        <w:lastRenderedPageBreak/>
        <w:t>составления графического конспекта, анализа мат</w:t>
      </w:r>
      <w:r>
        <w:rPr>
          <w:szCs w:val="28"/>
        </w:rPr>
        <w:t>е</w:t>
      </w:r>
      <w:r>
        <w:rPr>
          <w:szCs w:val="28"/>
        </w:rPr>
        <w:t>риала и его синтеза. Чего я добился? Во-первых, учащиеся ознакомились с тематич</w:t>
      </w:r>
      <w:r>
        <w:rPr>
          <w:szCs w:val="28"/>
        </w:rPr>
        <w:t>е</w:t>
      </w:r>
      <w:r>
        <w:rPr>
          <w:szCs w:val="28"/>
        </w:rPr>
        <w:t>ским текстом; во-вторых, - закрепили навыки работы с текстом; в-третьих, - повыс</w:t>
      </w:r>
      <w:r>
        <w:rPr>
          <w:szCs w:val="28"/>
        </w:rPr>
        <w:t>и</w:t>
      </w:r>
      <w:r>
        <w:rPr>
          <w:szCs w:val="28"/>
        </w:rPr>
        <w:t>лась мотивация за счет нетрадиционного проведения урока русского языка.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Нельзя ограничивать процесс творчества шаблонами. Надо позволить ребенку с</w:t>
      </w:r>
      <w:r>
        <w:rPr>
          <w:szCs w:val="28"/>
        </w:rPr>
        <w:t>а</w:t>
      </w:r>
      <w:r>
        <w:rPr>
          <w:szCs w:val="28"/>
        </w:rPr>
        <w:t>мому выработать как систему обозначений, так и содержание аль</w:t>
      </w:r>
      <w:r>
        <w:rPr>
          <w:szCs w:val="28"/>
        </w:rPr>
        <w:softHyphen/>
        <w:t>тернативной карты. Но созданное произведение, в любом случае, должно опираться на научность источн</w:t>
      </w:r>
      <w:r>
        <w:rPr>
          <w:szCs w:val="28"/>
        </w:rPr>
        <w:t>и</w:t>
      </w:r>
      <w:r>
        <w:rPr>
          <w:szCs w:val="28"/>
        </w:rPr>
        <w:t>ка информации.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Задания на развитие данных компетенций будут способствовать расшире</w:t>
      </w:r>
      <w:r>
        <w:rPr>
          <w:szCs w:val="28"/>
        </w:rPr>
        <w:softHyphen/>
        <w:t>нию сферы взаимодействия ученика и, тем самым, - его информационного поля.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   Результатом каждой игры должно стать либо приобретение новых знаний, либо улучшение качества уже существующих. Игра может быть как самостоятельной дида</w:t>
      </w:r>
      <w:r>
        <w:rPr>
          <w:szCs w:val="28"/>
        </w:rPr>
        <w:t>к</w:t>
      </w:r>
      <w:r>
        <w:rPr>
          <w:szCs w:val="28"/>
        </w:rPr>
        <w:t>тической единицей, так и элементом при использовании любой другой технологии обучения. Игра универсальна, т. к. возможна на любом этапе урока, при любой его форме.</w:t>
      </w:r>
    </w:p>
    <w:p w:rsidR="00C163F4" w:rsidRDefault="00C163F4" w:rsidP="00C163F4">
      <w:pPr>
        <w:pStyle w:val="a0"/>
        <w:spacing w:after="0" w:line="360" w:lineRule="auto"/>
        <w:rPr>
          <w:szCs w:val="28"/>
        </w:rPr>
      </w:pPr>
      <w:r>
        <w:rPr>
          <w:szCs w:val="28"/>
        </w:rPr>
        <w:t xml:space="preserve">     Задачей учителя русского языка является совместить значимое для ребенка и знач</w:t>
      </w:r>
      <w:r>
        <w:rPr>
          <w:szCs w:val="28"/>
        </w:rPr>
        <w:t>и</w:t>
      </w:r>
      <w:r>
        <w:rPr>
          <w:szCs w:val="28"/>
        </w:rPr>
        <w:t>мое с точки зрения процесса обучения, науки.</w:t>
      </w:r>
    </w:p>
    <w:p w:rsidR="00C163F4" w:rsidRDefault="00C163F4" w:rsidP="00C163F4">
      <w:pPr>
        <w:pStyle w:val="a0"/>
        <w:spacing w:after="0" w:line="360" w:lineRule="auto"/>
        <w:rPr>
          <w:b/>
          <w:bCs/>
          <w:color w:val="555555"/>
          <w:szCs w:val="28"/>
        </w:rPr>
      </w:pPr>
      <w:r>
        <w:rPr>
          <w:b/>
          <w:bCs/>
          <w:color w:val="555555"/>
          <w:szCs w:val="28"/>
        </w:rPr>
        <w:t>Ограничения и недостатки использования игр в образовании.</w:t>
      </w:r>
    </w:p>
    <w:p w:rsidR="00C163F4" w:rsidRDefault="00C163F4" w:rsidP="00C163F4">
      <w:pPr>
        <w:pStyle w:val="a0"/>
        <w:spacing w:after="0" w:line="360" w:lineRule="auto"/>
        <w:rPr>
          <w:color w:val="000000"/>
          <w:szCs w:val="28"/>
        </w:rPr>
      </w:pPr>
      <w:r>
        <w:rPr>
          <w:color w:val="000000"/>
          <w:szCs w:val="28"/>
        </w:rPr>
        <w:t>Из перечисленных требований к игре, очевидно, что игра -- очень время- и трудоемкая форма. Подготовка игры требует обыкновенно на порядок большего количества врем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ни, нежели ее проведение. Возможно, в будущем будет создан банк игровых образов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тельных технологий, что позволит экономить силы, но пока его не существует. Игра не является педагогической панацеей. Существует большая опасность использования п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дагогами псевдоигровых форм. Многие замечательные образовательные технологии оборачиваются пустой оболочкой при использовании их формально. Зачастую педагоги называют игрой все то, что не имеет стандартной формы «фронтальный опрос -- новый материал -- закрепление -- домашнее задание». </w:t>
      </w:r>
      <w:r>
        <w:rPr>
          <w:color w:val="000000"/>
          <w:szCs w:val="28"/>
        </w:rPr>
        <w:lastRenderedPageBreak/>
        <w:t>Здесь обозначена проблема, пути реш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ния ее можно указать только в общих черта· увлечение самого педагога игровыми формами;</w:t>
      </w:r>
    </w:p>
    <w:p w:rsidR="00C163F4" w:rsidRDefault="00C163F4" w:rsidP="00C163F4">
      <w:pPr>
        <w:pStyle w:val="a0"/>
        <w:spacing w:after="0" w:line="360" w:lineRule="auto"/>
        <w:rPr>
          <w:color w:val="000000"/>
          <w:szCs w:val="28"/>
        </w:rPr>
      </w:pPr>
      <w:r>
        <w:rPr>
          <w:color w:val="000000"/>
          <w:szCs w:val="28"/>
        </w:rPr>
        <w:t>· запрет на «обязательность» внедрения игр;</w:t>
      </w:r>
    </w:p>
    <w:p w:rsidR="00C163F4" w:rsidRDefault="00C163F4" w:rsidP="00C163F4">
      <w:pPr>
        <w:pStyle w:val="a0"/>
        <w:numPr>
          <w:ilvl w:val="0"/>
          <w:numId w:val="10"/>
        </w:numPr>
        <w:spacing w:after="0" w:line="360" w:lineRule="auto"/>
        <w:rPr>
          <w:color w:val="000000"/>
          <w:szCs w:val="28"/>
        </w:rPr>
      </w:pPr>
      <w:r>
        <w:rPr>
          <w:color w:val="000000"/>
          <w:szCs w:val="28"/>
        </w:rPr>
        <w:t>проработка требований к игре (наличия легенды, мотивов, структуры отношений и т.д.).</w:t>
      </w:r>
    </w:p>
    <w:p w:rsidR="00C163F4" w:rsidRDefault="00C163F4" w:rsidP="00C163F4">
      <w:pPr>
        <w:pStyle w:val="a0"/>
        <w:spacing w:after="0" w:line="360" w:lineRule="auto"/>
        <w:rPr>
          <w:color w:val="000000"/>
          <w:szCs w:val="28"/>
        </w:rPr>
      </w:pPr>
      <w:r>
        <w:rPr>
          <w:color w:val="000000"/>
          <w:szCs w:val="28"/>
        </w:rPr>
        <w:t>Игра -- живое явление, более широкое, чем вкладываемое в нее дидактическое напо</w:t>
      </w:r>
      <w:r>
        <w:rPr>
          <w:color w:val="000000"/>
          <w:szCs w:val="28"/>
        </w:rPr>
        <w:t>л</w:t>
      </w:r>
      <w:r>
        <w:rPr>
          <w:color w:val="000000"/>
          <w:szCs w:val="28"/>
        </w:rPr>
        <w:t>нение. Поэтому дети могут легко перейти «от цели к мотиву», то есть увлечься игровой оболочкой и потерять образовательное содержание.</w:t>
      </w:r>
    </w:p>
    <w:p w:rsidR="00C163F4" w:rsidRDefault="00C163F4" w:rsidP="00C163F4">
      <w:pPr>
        <w:pStyle w:val="a0"/>
        <w:spacing w:after="0"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Существует также опасность возникновения «игровой аддикции» (зависимости от игры). Игра настолько привлекательна для школьников, что зачастую даже витальные потребности могут быть депривированы -- подростки, увлеченные компьютерными и</w:t>
      </w:r>
      <w:r>
        <w:rPr>
          <w:color w:val="000000"/>
          <w:szCs w:val="28"/>
        </w:rPr>
        <w:t>г</w:t>
      </w:r>
      <w:r>
        <w:rPr>
          <w:color w:val="000000"/>
          <w:szCs w:val="28"/>
        </w:rPr>
        <w:t>рами, могут отказывать себе в еде и питье. Происходит это, по-видимому, из-за того, что игра реализует не менее значимые потребности -- в общении, самоутверждении и т.д. Очевидно, что при возникновении зависимости необходимо выяснить, каков м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ханизм, какую потребность ребенок реализует в игре. И попытаться найти аналог этой деятельности в других сферах жизни.</w:t>
      </w:r>
    </w:p>
    <w:p w:rsidR="00C163F4" w:rsidRDefault="00C163F4" w:rsidP="00C163F4">
      <w:pPr>
        <w:pStyle w:val="3"/>
        <w:spacing w:before="0" w:after="0" w:line="360" w:lineRule="auto"/>
        <w:rPr>
          <w:rFonts w:cs="Times New Roman"/>
          <w:b w:val="0"/>
          <w:color w:val="000000"/>
        </w:rPr>
      </w:pPr>
      <w:r>
        <w:rPr>
          <w:rFonts w:cs="Times New Roman"/>
          <w:b w:val="0"/>
          <w:color w:val="000000"/>
        </w:rPr>
        <w:t xml:space="preserve">       Игра -- это технология педагогики будущего, но, внедряя игры в образование, н</w:t>
      </w:r>
      <w:r>
        <w:rPr>
          <w:rFonts w:cs="Times New Roman"/>
          <w:b w:val="0"/>
          <w:color w:val="000000"/>
        </w:rPr>
        <w:t>е</w:t>
      </w:r>
      <w:r>
        <w:rPr>
          <w:rFonts w:cs="Times New Roman"/>
          <w:b w:val="0"/>
          <w:color w:val="000000"/>
        </w:rPr>
        <w:t>обходимо учитывать возможные опасности и ограничения игры.</w:t>
      </w:r>
    </w:p>
    <w:p w:rsidR="00C163F4" w:rsidRDefault="00C163F4" w:rsidP="00C163F4">
      <w:pPr>
        <w:pStyle w:val="a0"/>
        <w:spacing w:line="360" w:lineRule="auto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Заключение</w:t>
      </w:r>
    </w:p>
    <w:p w:rsidR="00C163F4" w:rsidRDefault="00C163F4" w:rsidP="00C163F4">
      <w:pPr>
        <w:spacing w:line="360" w:lineRule="auto"/>
        <w:ind w:left="11" w:hanging="363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 xml:space="preserve">           Изученные мною в данной выпускной работе новые педагогические технологии - и с помощью изучения учебной литературы, и путем исследования передового педагог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ческого опыта через специальные издания периодической печати – помогут мне в  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боте  организовать полноценное обучение русскому языку с применением новых обр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зовательных технологий. </w:t>
      </w:r>
      <w:r>
        <w:rPr>
          <w:bCs/>
          <w:color w:val="000000"/>
          <w:szCs w:val="28"/>
        </w:rPr>
        <w:t>Накопленный мною опыт, частично отраженный в настоящей работе, показывает, что применение информационных технологий на уроках и во вн</w:t>
      </w:r>
      <w:r>
        <w:rPr>
          <w:bCs/>
          <w:color w:val="000000"/>
          <w:szCs w:val="28"/>
        </w:rPr>
        <w:t>е</w:t>
      </w:r>
      <w:r>
        <w:rPr>
          <w:bCs/>
          <w:color w:val="000000"/>
          <w:szCs w:val="28"/>
        </w:rPr>
        <w:t xml:space="preserve">урочной деятельности расширяет возможности творчества как </w:t>
      </w:r>
      <w:r>
        <w:rPr>
          <w:bCs/>
          <w:color w:val="000000"/>
          <w:szCs w:val="28"/>
        </w:rPr>
        <w:lastRenderedPageBreak/>
        <w:t>учителя, так и учеников, повышает интерес к предмету, стимулирует освоение учениками довольно серьезных тем по русскому языку, что, в итоге, ведет к интенсификации процесса обучения.</w:t>
      </w:r>
      <w:r>
        <w:rPr>
          <w:b/>
          <w:bCs/>
          <w:color w:val="000000"/>
          <w:szCs w:val="28"/>
        </w:rPr>
        <w:t xml:space="preserve"> </w:t>
      </w:r>
    </w:p>
    <w:p w:rsidR="00C163F4" w:rsidRDefault="00C163F4" w:rsidP="00C163F4">
      <w:pPr>
        <w:spacing w:line="360" w:lineRule="auto"/>
        <w:ind w:left="11" w:hanging="363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</w:t>
      </w:r>
      <w:r>
        <w:rPr>
          <w:color w:val="000000"/>
          <w:szCs w:val="28"/>
        </w:rPr>
        <w:t>В результате исследования разработана методика, обеспечивающая эффективное применение новых образовательных  технологий в комплексе с традиционными на уроках русского языка, разработаны методические рекомендации и дидактические п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собия  к проведению уроков русского языка. Эффективность исследования по данной теме заключается в повышении качества знаний, умений и навыков учащихся, усил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нии роли развивающей , образовательной и воспитательной функций обучения..</w:t>
      </w:r>
    </w:p>
    <w:p w:rsidR="00C163F4" w:rsidRDefault="00C163F4" w:rsidP="00C163F4">
      <w:pPr>
        <w:spacing w:line="360" w:lineRule="auto"/>
      </w:pPr>
      <w:r>
        <w:t xml:space="preserve">      Диагностика результатов обучения русскому языку с использованием новых обр</w:t>
      </w:r>
      <w:r>
        <w:t>а</w:t>
      </w:r>
      <w:r>
        <w:t>зовательных технологий показала,что учащиеся лучше усвоивают тему, у них выше у</w:t>
      </w:r>
      <w:r>
        <w:t>с</w:t>
      </w:r>
      <w:r>
        <w:t>певаемость, чем показатели по темам, изученным традиционным путем. По окончании изучения тем проводились срезовые работы, тестирование с целью выяснения уровня усвоения основных понятий.  Повысилось качество учебно-познавательной деятельн</w:t>
      </w:r>
      <w:r>
        <w:t>о</w:t>
      </w:r>
      <w:r>
        <w:t xml:space="preserve">сти. </w:t>
      </w:r>
    </w:p>
    <w:p w:rsidR="00C163F4" w:rsidRDefault="00C163F4" w:rsidP="00C163F4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Исследования, проведенные мною и апробированные в учебном процессе    были неоднократно представлены на педсоветах и семинарах в форме выступлений, а также на семинарах муниципального уровня.</w:t>
      </w:r>
    </w:p>
    <w:p w:rsidR="00C163F4" w:rsidRDefault="00C163F4" w:rsidP="00C163F4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Успешность любой педагогической технологии зависит от личности учителя и психологически грамотной направленности его педагогической деятельности.</w:t>
      </w:r>
    </w:p>
    <w:p w:rsidR="00C163F4" w:rsidRDefault="00C163F4" w:rsidP="00C163F4">
      <w:pPr>
        <w:pStyle w:val="a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Основываясь на вышеизложенном материале, можно сказать, что те задачи, кот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рые ставит перед нами жизнь в области образования, будут решены с помощью ра</w:t>
      </w:r>
      <w:r>
        <w:rPr>
          <w:color w:val="000000"/>
          <w:szCs w:val="28"/>
        </w:rPr>
        <w:t>з</w:t>
      </w:r>
      <w:r>
        <w:rPr>
          <w:color w:val="000000"/>
          <w:szCs w:val="28"/>
        </w:rPr>
        <w:t>личных педагогических инноваций.</w:t>
      </w:r>
    </w:p>
    <w:p w:rsidR="00C163F4" w:rsidRDefault="00C163F4" w:rsidP="00C163F4">
      <w:pPr>
        <w:pStyle w:val="a0"/>
        <w:spacing w:after="270"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В  выпускной работе не проанализированы другие, не менеее интересные образ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вательные технологии. Значит, исследование теоретичесиких и практических аспектов инноваций будут продолжены.  </w:t>
      </w:r>
      <w:r>
        <w:rPr>
          <w:color w:val="333333"/>
          <w:szCs w:val="28"/>
        </w:rPr>
        <w:t>Вопросы, затронутые мною в данной работе, имеют смысл для анализа собственной педагогической деятельности и будут служить орие</w:t>
      </w:r>
      <w:r>
        <w:rPr>
          <w:color w:val="333333"/>
          <w:szCs w:val="28"/>
        </w:rPr>
        <w:t>н</w:t>
      </w:r>
      <w:r>
        <w:rPr>
          <w:color w:val="333333"/>
          <w:szCs w:val="28"/>
        </w:rPr>
        <w:t xml:space="preserve">тиром для </w:t>
      </w:r>
      <w:r>
        <w:rPr>
          <w:color w:val="333333"/>
          <w:szCs w:val="28"/>
        </w:rPr>
        <w:lastRenderedPageBreak/>
        <w:t>построения учебного процесса с целью повышения качества обучения ру</w:t>
      </w:r>
      <w:r>
        <w:rPr>
          <w:color w:val="333333"/>
          <w:szCs w:val="28"/>
        </w:rPr>
        <w:t>с</w:t>
      </w:r>
      <w:r>
        <w:rPr>
          <w:color w:val="333333"/>
          <w:szCs w:val="28"/>
        </w:rPr>
        <w:t xml:space="preserve">скому языку учащихся в условиях модернизации образования. </w:t>
      </w:r>
      <w:r>
        <w:rPr>
          <w:color w:val="000000"/>
          <w:szCs w:val="28"/>
        </w:rPr>
        <w:t>Но, основываясь на м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териалах публикаций оценивания уровня качества знаний, можно с уверенностью ск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зать, что чем больше в нашей стране будут использоваться педагогические инновации, тем более развиты будут ученики и ознакомлены с процессами внедрения инноваций руководители и учителя.</w:t>
      </w:r>
    </w:p>
    <w:p w:rsidR="00C163F4" w:rsidRDefault="00C163F4" w:rsidP="00C163F4">
      <w:pPr>
        <w:spacing w:line="360" w:lineRule="auto"/>
        <w:ind w:firstLine="709"/>
        <w:jc w:val="both"/>
        <w:rPr>
          <w:b/>
          <w:color w:val="000000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  <w:r>
        <w:rPr>
          <w:color w:val="333333"/>
          <w:szCs w:val="28"/>
        </w:rPr>
        <w:t xml:space="preserve">  </w:t>
      </w: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C163F4" w:rsidRDefault="00C163F4" w:rsidP="00C163F4">
      <w:pPr>
        <w:pStyle w:val="a0"/>
        <w:spacing w:line="360" w:lineRule="auto"/>
        <w:rPr>
          <w:color w:val="333333"/>
          <w:szCs w:val="28"/>
        </w:rPr>
      </w:pPr>
    </w:p>
    <w:p w:rsidR="00B82145" w:rsidRDefault="00B82145"/>
    <w:sectPr w:rsidR="00B82145" w:rsidSect="00B8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FE8" w:rsidRDefault="00AC5FE8" w:rsidP="00C163F4">
      <w:r>
        <w:separator/>
      </w:r>
    </w:p>
  </w:endnote>
  <w:endnote w:type="continuationSeparator" w:id="1">
    <w:p w:rsidR="00AC5FE8" w:rsidRDefault="00AC5FE8" w:rsidP="00C16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FE8" w:rsidRDefault="00AC5FE8" w:rsidP="00C163F4">
      <w:r>
        <w:separator/>
      </w:r>
    </w:p>
  </w:footnote>
  <w:footnote w:type="continuationSeparator" w:id="1">
    <w:p w:rsidR="00AC5FE8" w:rsidRDefault="00AC5FE8" w:rsidP="00C163F4">
      <w:r>
        <w:continuationSeparator/>
      </w:r>
    </w:p>
  </w:footnote>
  <w:footnote w:id="2">
    <w:p w:rsidR="00C163F4" w:rsidRDefault="00C163F4" w:rsidP="00C163F4">
      <w:pPr>
        <w:pStyle w:val="a7"/>
        <w:ind w:left="0" w:firstLine="0"/>
        <w:rPr>
          <w:color w:val="000000"/>
          <w:sz w:val="24"/>
          <w:szCs w:val="24"/>
        </w:rPr>
      </w:pPr>
      <w:r>
        <w:rPr>
          <w:rStyle w:val="a4"/>
        </w:rPr>
        <w:footnoteRef/>
      </w:r>
      <w:r>
        <w:rPr>
          <w:color w:val="000000"/>
        </w:rPr>
        <w:tab/>
        <w:t> </w:t>
      </w:r>
      <w:r>
        <w:rPr>
          <w:color w:val="000000"/>
          <w:sz w:val="24"/>
          <w:szCs w:val="24"/>
        </w:rPr>
        <w:t xml:space="preserve">Лев Толстой. Педагогические сочинения. - Москва, 1956 год. </w:t>
      </w:r>
    </w:p>
  </w:footnote>
  <w:footnote w:id="3">
    <w:p w:rsidR="00C163F4" w:rsidRDefault="00C163F4" w:rsidP="00C163F4">
      <w:pPr>
        <w:pStyle w:val="a7"/>
        <w:spacing w:line="270" w:lineRule="atLeast"/>
        <w:ind w:left="0" w:firstLine="0"/>
        <w:rPr>
          <w:sz w:val="24"/>
          <w:szCs w:val="24"/>
        </w:rPr>
      </w:pPr>
      <w:r>
        <w:rPr>
          <w:rStyle w:val="a4"/>
        </w:rPr>
        <w:footnoteRef/>
      </w:r>
      <w:r>
        <w:rPr>
          <w:color w:val="000000"/>
        </w:rPr>
        <w:tab/>
        <w:t> </w:t>
      </w:r>
      <w:r>
        <w:rPr>
          <w:color w:val="000000"/>
          <w:sz w:val="24"/>
          <w:szCs w:val="24"/>
        </w:rPr>
        <w:t>А.Хайт, Э.Успенский, Л.Измайлов</w:t>
      </w:r>
      <w:r>
        <w:rPr>
          <w:sz w:val="24"/>
          <w:szCs w:val="24"/>
        </w:rPr>
        <w:t xml:space="preserve"> .</w:t>
      </w:r>
      <w:r>
        <w:rPr>
          <w:color w:val="000000"/>
          <w:sz w:val="24"/>
          <w:szCs w:val="24"/>
        </w:rPr>
        <w:t>Радионяня. Весёлая грамматика. Аудиозапись.-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Би Смарт,2007г.</w:t>
      </w:r>
      <w:r>
        <w:rPr>
          <w:sz w:val="24"/>
          <w:szCs w:val="24"/>
        </w:rPr>
        <w:t xml:space="preserve"> </w:t>
      </w:r>
    </w:p>
  </w:footnote>
  <w:footnote w:id="4">
    <w:p w:rsidR="00C163F4" w:rsidRDefault="00C163F4" w:rsidP="00C163F4">
      <w:pPr>
        <w:pStyle w:val="footnotetext"/>
        <w:rPr>
          <w:color w:val="000000"/>
          <w:sz w:val="24"/>
        </w:rPr>
      </w:pPr>
      <w:r>
        <w:rPr>
          <w:rStyle w:val="a4"/>
        </w:rPr>
        <w:footnoteRef/>
      </w:r>
      <w:r>
        <w:rPr>
          <w:rStyle w:val="footnotereference"/>
          <w:color w:val="000000"/>
          <w:sz w:val="24"/>
        </w:rPr>
        <w:tab/>
        <w:t xml:space="preserve"> </w:t>
      </w:r>
      <w:r>
        <w:rPr>
          <w:color w:val="000000"/>
          <w:sz w:val="24"/>
        </w:rPr>
        <w:t>Новые педагогические и информационные технологии в системе образования: Учеб. пособие для студ. пед. вузов и системы повышения квалифика</w:t>
      </w:r>
      <w:r>
        <w:rPr>
          <w:color w:val="000000"/>
          <w:sz w:val="24"/>
        </w:rPr>
        <w:softHyphen/>
        <w:t xml:space="preserve"> ции. Полат Е. С., Бухаркина М.Ю., Моисеева М. В., Петров А. В. Под ред. Е. С. Полат. — М., 2000. </w:t>
      </w:r>
    </w:p>
  </w:footnote>
  <w:footnote w:id="5">
    <w:p w:rsidR="00C163F4" w:rsidRDefault="00C163F4" w:rsidP="00C163F4">
      <w:pPr>
        <w:pStyle w:val="a7"/>
        <w:ind w:left="0" w:firstLine="0"/>
        <w:rPr>
          <w:sz w:val="24"/>
          <w:szCs w:val="24"/>
        </w:rPr>
      </w:pPr>
      <w:r>
        <w:rPr>
          <w:rStyle w:val="a4"/>
        </w:rPr>
        <w:footnoteRef/>
      </w:r>
      <w:r>
        <w:rPr>
          <w:color w:val="000000"/>
          <w:sz w:val="27"/>
        </w:rPr>
        <w:tab/>
        <w:t xml:space="preserve"> </w:t>
      </w:r>
      <w:r>
        <w:rPr>
          <w:color w:val="000000"/>
          <w:sz w:val="24"/>
          <w:szCs w:val="24"/>
        </w:rPr>
        <w:t>К.Д.Ушинский . "Педагогическая антропология", т.1 (сознание). Глава XXX.-М,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Лениздат, 1950</w:t>
      </w:r>
      <w:r>
        <w:rPr>
          <w:sz w:val="24"/>
          <w:szCs w:val="24"/>
        </w:rPr>
        <w:t xml:space="preserve">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375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75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000000D"/>
    <w:multiLevelType w:val="multi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75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3F4"/>
    <w:rsid w:val="00171B60"/>
    <w:rsid w:val="002B312C"/>
    <w:rsid w:val="004614A7"/>
    <w:rsid w:val="007D5476"/>
    <w:rsid w:val="00937A7D"/>
    <w:rsid w:val="00AC5FE8"/>
    <w:rsid w:val="00B82145"/>
    <w:rsid w:val="00C163F4"/>
    <w:rsid w:val="00D63C67"/>
    <w:rsid w:val="00E1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0"/>
    <w:link w:val="30"/>
    <w:qFormat/>
    <w:rsid w:val="00C163F4"/>
    <w:pPr>
      <w:keepNext/>
      <w:numPr>
        <w:ilvl w:val="2"/>
        <w:numId w:val="1"/>
      </w:numPr>
      <w:spacing w:before="240" w:after="120"/>
      <w:outlineLvl w:val="2"/>
    </w:pPr>
    <w:rPr>
      <w:rFonts w:eastAsia="Arial Unicode MS" w:cs="Mangal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C163F4"/>
    <w:rPr>
      <w:rFonts w:ascii="Times New Roman" w:eastAsia="Arial Unicode MS" w:hAnsi="Times New Roman" w:cs="Mangal"/>
      <w:b/>
      <w:bCs/>
      <w:sz w:val="28"/>
      <w:szCs w:val="28"/>
      <w:lang w:eastAsia="ar-SA"/>
    </w:rPr>
  </w:style>
  <w:style w:type="character" w:customStyle="1" w:styleId="footnotereference">
    <w:name w:val="footnote reference"/>
    <w:basedOn w:val="a1"/>
    <w:rsid w:val="00C163F4"/>
    <w:rPr>
      <w:rFonts w:eastAsia="Times New Roman"/>
      <w:position w:val="6"/>
    </w:rPr>
  </w:style>
  <w:style w:type="character" w:customStyle="1" w:styleId="a4">
    <w:name w:val="Символ сноски"/>
    <w:rsid w:val="00C163F4"/>
  </w:style>
  <w:style w:type="character" w:styleId="a5">
    <w:name w:val="footnote reference"/>
    <w:rsid w:val="00C163F4"/>
    <w:rPr>
      <w:vertAlign w:val="superscript"/>
    </w:rPr>
  </w:style>
  <w:style w:type="paragraph" w:styleId="a0">
    <w:name w:val="Body Text"/>
    <w:basedOn w:val="a"/>
    <w:link w:val="a6"/>
    <w:rsid w:val="00C163F4"/>
    <w:pPr>
      <w:spacing w:after="120"/>
    </w:pPr>
  </w:style>
  <w:style w:type="character" w:customStyle="1" w:styleId="a6">
    <w:name w:val="Основной текст Знак"/>
    <w:basedOn w:val="a1"/>
    <w:link w:val="a0"/>
    <w:rsid w:val="00C163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C163F4"/>
    <w:pPr>
      <w:suppressLineNumbers/>
      <w:ind w:left="283" w:hanging="283"/>
    </w:pPr>
    <w:rPr>
      <w:sz w:val="20"/>
    </w:rPr>
  </w:style>
  <w:style w:type="character" w:customStyle="1" w:styleId="a8">
    <w:name w:val="Текст сноски Знак"/>
    <w:basedOn w:val="a1"/>
    <w:link w:val="a7"/>
    <w:rsid w:val="00C163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text">
    <w:name w:val="footnote text"/>
    <w:basedOn w:val="a"/>
    <w:rsid w:val="00C163F4"/>
    <w:pPr>
      <w:suppressAutoHyphens/>
    </w:pPr>
    <w:rPr>
      <w:kern w:val="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Доклад. Применение  современных образовательных технологий в обучении русскому языку в школе</Template>
  <TotalTime>3</TotalTime>
  <Pages>25</Pages>
  <Words>6262</Words>
  <Characters>35697</Characters>
  <Application>Microsoft Office Word</Application>
  <DocSecurity>0</DocSecurity>
  <Lines>297</Lines>
  <Paragraphs>83</Paragraphs>
  <ScaleCrop>false</ScaleCrop>
  <Company>Reanimator Extreme Edition</Company>
  <LinksUpToDate>false</LinksUpToDate>
  <CharactersWithSpaces>41876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1348608</dc:creator>
  <cp:lastModifiedBy>1348608</cp:lastModifiedBy>
  <cp:revision>2</cp:revision>
  <dcterms:created xsi:type="dcterms:W3CDTF">2021-04-21T06:36:00Z</dcterms:created>
  <dcterms:modified xsi:type="dcterms:W3CDTF">2021-04-21T06:39:00Z</dcterms:modified>
</cp:coreProperties>
</file>